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C2" w:rsidRPr="004A4F03" w:rsidRDefault="009069C2" w:rsidP="004E49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А Д М И Н И С Т Р А Ц И Я</w:t>
      </w:r>
    </w:p>
    <w:p w:rsidR="009069C2" w:rsidRPr="004A4F03" w:rsidRDefault="009069C2" w:rsidP="004E49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E92431" w:rsidRDefault="004E4916" w:rsidP="00E9243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7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="009069C2"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9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69C2" w:rsidRPr="004A4F03" w:rsidRDefault="009069C2" w:rsidP="00E9243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ВОЛОДАРСКОГО РАЙОНА</w:t>
      </w:r>
    </w:p>
    <w:p w:rsidR="009069C2" w:rsidRPr="004A4F03" w:rsidRDefault="009069C2" w:rsidP="004E49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АСТРАХАНСКОЙ ОБЛАСТИ</w:t>
      </w:r>
    </w:p>
    <w:p w:rsidR="007425DE" w:rsidRDefault="007425DE" w:rsidP="004E49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4A4F03" w:rsidRDefault="009069C2" w:rsidP="004E491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Е Н И Е</w:t>
      </w:r>
    </w:p>
    <w:p w:rsidR="009069C2" w:rsidRPr="004A4F03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E92431" w:rsidRDefault="00D55F35" w:rsidP="00E92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55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29.12. </w:t>
      </w:r>
      <w:r w:rsidR="009069C2" w:rsidRPr="00D55F35">
        <w:rPr>
          <w:rFonts w:ascii="Times New Roman" w:eastAsia="Times New Roman" w:hAnsi="Times New Roman" w:cs="Times New Roman"/>
          <w:sz w:val="24"/>
          <w:szCs w:val="24"/>
          <w:lang w:eastAsia="ru-RU"/>
        </w:rPr>
        <w:t>2015г</w:t>
      </w:r>
      <w:r w:rsidR="009069C2"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9069C2"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A579E"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  <w:r w:rsidR="00E924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69C2" w:rsidRPr="004A4F03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4A4F03" w:rsidRDefault="009069C2" w:rsidP="009069C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регламенте</w:t>
      </w:r>
    </w:p>
    <w:p w:rsidR="009069C2" w:rsidRPr="004A4F03" w:rsidRDefault="00E92431" w:rsidP="009069C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9C2"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069C2" w:rsidRPr="004A4F03" w:rsidRDefault="004E4916" w:rsidP="009069C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7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="009069C2"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предоставлению</w:t>
      </w:r>
    </w:p>
    <w:p w:rsidR="009069C2" w:rsidRPr="004A4F03" w:rsidRDefault="009069C2" w:rsidP="009069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«Выдача разрешений</w:t>
      </w:r>
    </w:p>
    <w:p w:rsidR="009069C2" w:rsidRPr="004A4F03" w:rsidRDefault="009069C2" w:rsidP="009069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вырубку (снос), обрезку, пересадку деревьев</w:t>
      </w:r>
    </w:p>
    <w:p w:rsidR="009069C2" w:rsidRPr="004A4F03" w:rsidRDefault="009069C2" w:rsidP="009069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кустарников на территории муниципального</w:t>
      </w:r>
    </w:p>
    <w:p w:rsidR="009069C2" w:rsidRPr="004A4F03" w:rsidRDefault="009069C2" w:rsidP="009069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</w:t>
      </w:r>
      <w:r w:rsidR="00EA7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»».</w:t>
      </w:r>
    </w:p>
    <w:p w:rsidR="009069C2" w:rsidRPr="004A4F03" w:rsidRDefault="009069C2" w:rsidP="009069C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4A4F03" w:rsidRDefault="009069C2" w:rsidP="009069C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4A4F03" w:rsidRDefault="009069C2" w:rsidP="00EA7C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«</w:t>
      </w:r>
      <w:r w:rsidR="00EA7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Зеленга» от 01</w:t>
      </w:r>
      <w:r w:rsidR="004E4916"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A7C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4916"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0.201</w:t>
      </w:r>
      <w:r w:rsidR="00EA7C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E4916"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A7C2C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услуг», администрация муниципального образования «</w:t>
      </w:r>
      <w:r w:rsidR="00EA7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069C2" w:rsidRPr="004A4F03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9069C2" w:rsidRPr="004A4F03" w:rsidRDefault="009069C2" w:rsidP="00E9243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административный регламент администрации муниципального образования «</w:t>
      </w:r>
      <w:r w:rsidR="00EA7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предоставлению муниципальной услуги «Выдача разрешений на вырубку (снос), обрезку, пересадку деревьев и кустарников на территории муниципального образования «</w:t>
      </w:r>
      <w:r w:rsidR="00EA7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="004E4916"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9C2" w:rsidRPr="004A4F03" w:rsidRDefault="004E4916" w:rsidP="00E9243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69C2"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Разместить утвержденный регламент на официальном сайте муниципального образования «</w:t>
      </w:r>
      <w:r w:rsidR="00EA7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="009069C2"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9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9C2"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государственных информационных системах http://gosuslugi.astrobl.ru и http://www.gosuslugi.ru. </w:t>
      </w:r>
    </w:p>
    <w:p w:rsidR="009069C2" w:rsidRPr="004A4F03" w:rsidRDefault="004E4916" w:rsidP="00E9243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069C2"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Обнародовать данное постановление путем вывешивания на доске объявлений.</w:t>
      </w:r>
    </w:p>
    <w:p w:rsidR="009069C2" w:rsidRPr="004A4F03" w:rsidRDefault="004E4916" w:rsidP="00E9243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069C2"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Направить в установленный законом срок копию настоящего постановления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9069C2" w:rsidRPr="004A4F03" w:rsidRDefault="004E4916" w:rsidP="00E9243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069C2"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вступает в силу со дня его обнародования.</w:t>
      </w:r>
    </w:p>
    <w:p w:rsidR="009069C2" w:rsidRPr="004A4F03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4A4F03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4E4916" w:rsidRPr="004A4F03" w:rsidRDefault="009069C2" w:rsidP="004E4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4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Н.С.Медетов</w:t>
      </w:r>
      <w:proofErr w:type="spellEnd"/>
    </w:p>
    <w:p w:rsidR="002216CF" w:rsidRDefault="002216CF" w:rsidP="009069C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16CF" w:rsidRDefault="002216CF" w:rsidP="009069C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69C2" w:rsidRPr="002216CF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2216CF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9069C2" w:rsidRPr="002216CF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069C2" w:rsidRPr="002216CF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9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4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2015г. № </w:t>
      </w:r>
      <w:r w:rsidR="00E9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69C2" w:rsidRPr="002216CF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2216CF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Административный регламент </w:t>
      </w:r>
    </w:p>
    <w:p w:rsidR="009069C2" w:rsidRPr="002216CF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муниципального образования «</w:t>
      </w:r>
      <w:r w:rsidR="00221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Село Зеленга</w:t>
      </w:r>
      <w:r w:rsidRPr="00221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9069C2" w:rsidRPr="002216CF" w:rsidRDefault="009069C2" w:rsidP="004E4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 «Выдача разрешений на вырубку (снос), обрезку, пересадку деревьев и кустарников на территории муниципального образования «</w:t>
      </w:r>
      <w:r w:rsidR="00221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Село Зеленга</w:t>
      </w:r>
      <w:r w:rsidRPr="00221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069C2" w:rsidRPr="002216CF" w:rsidRDefault="009069C2" w:rsidP="004E4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9069C2" w:rsidRPr="002216CF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 регулирования регламента.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администрации муниципального образования «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предоставлению муниципальной услуги «Выдача разрешений на вырубку (снос), обрезку, пересадку деревьев и кустарников на территории муниципального образования «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муниципальная услуга) устанавливает порядок предоставления муниципальной услуги и стандарт предоставления муниципальной услуги, в том числе сроки и последовательность административных процедур и административных действий, по предоставлению муниципальной услуги в соответствии с законодательством Российской Федерации и Астраханской области.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администрации муниципального образования «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предоставлению муниципальной услуги (далее – административный регламент) размещен на официальном сайте муниципального образования «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="004E4916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официальный сайт), в государственных информационных системах http://www.gosuslugi.ru, http://gosuslugi.astrobl.ru (далее - единый, региональный порталы).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административного регламента размещается также на информационных стендах, размещенных в здании (в помещении) администрации муниципального образования «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– администрация).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Круг заявителей.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заявителями в настоящем административном регламенте понимаются физические лица, организации, независимо от их организационно-правовой формы и формы собственности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индивидуальные предприниматели или уполномоченные ими лица (далее – заявители), обратившиеся в орган, предоставляющий муниципальную услугу, с заявлением о предоставлении муниципальной услуги, выраженным в устной, письменной или электронной форме.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представители заявителя).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Предоставление муниципальной услуги осуществляется администрацией муниципального образования «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администрация).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Информация о месте нахождения и графике работы администрации: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админи</w:t>
      </w:r>
      <w:r w:rsidR="004E4916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 и почтовый адрес: 41619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Астраханская область, Володарский район, с. 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Зеленга</w:t>
      </w:r>
      <w:r w:rsidR="004E4916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Юбилейная,1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Справочные телефоны администрации: </w:t>
      </w:r>
    </w:p>
    <w:p w:rsidR="009069C2" w:rsidRPr="002216CF" w:rsidRDefault="002216CF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(85142) 3-6-2</w:t>
      </w:r>
      <w:r w:rsidR="004E4916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069C2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телефон/факс администрации;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8 (85142)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3-62-96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специалисты администрации.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администрации:</w:t>
      </w:r>
    </w:p>
    <w:p w:rsidR="009069C2" w:rsidRPr="002216CF" w:rsidRDefault="002216CF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понедельник-пятница с 8.00 до 16.3</w:t>
      </w:r>
      <w:r w:rsidR="009069C2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</w:p>
    <w:p w:rsidR="009069C2" w:rsidRPr="002216CF" w:rsidRDefault="002216CF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на обед с 12.00 до 13.3</w:t>
      </w:r>
      <w:r w:rsidR="009069C2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дни - суббота, воскресенье.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официального сайта в сети «Интернет»:</w:t>
      </w:r>
    </w:p>
    <w:p w:rsidR="009069C2" w:rsidRPr="002216CF" w:rsidRDefault="004E4916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http://mo.astrobl.ru/</w:t>
      </w:r>
      <w:proofErr w:type="spellStart"/>
      <w:r w:rsidR="002216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selozelenga</w:t>
      </w:r>
      <w:proofErr w:type="spellEnd"/>
      <w:r w:rsidR="009069C2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администрации: </w:t>
      </w:r>
      <w:r w:rsidR="002216CF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216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volod</w:t>
      </w:r>
      <w:proofErr w:type="spellEnd"/>
      <w:r w:rsidR="002216CF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="002216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zelenga</w:t>
      </w:r>
      <w:proofErr w:type="spellEnd"/>
      <w:r w:rsidR="002216CF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@ </w:t>
      </w:r>
      <w:r w:rsidR="002216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4E4916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4E4916" w:rsidRPr="002216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Порядок получения информации заявителями по вопросам предоставления муниципальной услуги.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1.4.1. Информирование заявителей о предоставлении муниципальной услуги осуществляется специалистом администрации, ответственным за предоставление муниципальной услуги.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по вопросам предоставления муниципальной услуги можно получить у специалиста администрации, ответственного за предоставление муниципальной услуги при личном устном обращении, по контактному телефону, а также на официальном сайте администрации и на информационном стенде, расположенном при входе в администрацию.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услуги, осуществляет информирование по следующим направлениям: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местонахождении и графике работы администрации;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 справочных телефонах администрации, о почтовом адресе администрации;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адресе официального сайта администрации в сети «Интернет», адресе электронной почты администрации;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порядке получения заявителем информации по вопросам предоставления муниципальной услуги, услуг, которые являются необходимыми и обязательными для предоставления муниципальной услуги, сведений о ходе предоставления муниципальной услуги, в том числе с использованием регионального и единого порталов;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возможности предоставления муниципальной услуги в электронном виде на региональном портале и федеральном портале, в том числе, с использованием универсальной электронной карты;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порядке, форме и месте размещения указанной в настоящем пункте административного регламента информации.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требованиями к консультации заявителей являются: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своевременность;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четкость в изложении материала;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наглядность форм подачи материала;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удобство и доступность.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осуществляется как в устной, так и в письменной, в том числе электронной, формах. Время ожидания в очереди для получения информации о предоставлении муниципальной услуги не должно превышать </w:t>
      </w:r>
      <w:r w:rsidR="00E9243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Время получения ответа при индивидуальном устном консультировании не должно превышать </w:t>
      </w:r>
      <w:r w:rsidR="00E9243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Письменные консультации предоставляются по устному либо письменному запросу заявителя, в том числе в электронной форме.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1.4.2. Информирование заявителей в администрации осуществляется в форме: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непосредственного общения заявителей (при личном обращении либо по телефону) с должностными лицами администрации, ответственными за консультацию, по направлениям, предусмотренным подпунктом 1.4.1 пункта 1.4 административного регламента;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взаимодействия должностных лиц администрации, ответственных за предоставление муниципальной услуги, с заявителями по почте, электронной почте;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информационных материалов, которые размещаются на официальном сайте администрации, на региональном портале http://gosuslugi.astrobl.ru, едином портале http://www.gosuslugi.ru и на информационных стендах, размещенных в помещении администрации.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1.4.3. Требования к форме и характеру взаимодействия должностных лиц администрации, ответственных за предоставление муниципальной услуги, с заявителями: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ответе на телефонные звонки специалист администрации, ответственный за предоставление муниципальной услуги, представляется, назвав свою фамилию, имя, отчество, должность, наименование администрации,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при поступлении звонка на другой аппарат;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заявителей специалист администрации, ответственный за предоставление муниципальной услуги, должен представиться, назвать фамилию, имя и отчество, сообщить занимаемую должность, самостоятельно дать ответ на заданный заявителем вопрос;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конце консультирования (по телефону или лично) специалист администрации, ответственный за предоставление муниципальной услуги, должен кратко подвести итоги и перечислить меры, которые необходимо принять заявителю (кто именно, когда и что должен сделать);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письменный ответ на обращения, в том числе в электронной форме, дается в простой, четкой и понятной форме с указанием фамилии и инициалов, номера телефона должностного лица администрации, исполнившего ответ на обращение. Письменный ответ на обращение подписывается главой администрации. Письменный ответ на обращения, в том числе в электронной форме, дается в течение 10 дней со дня регистрации обращения.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1.4.4. На информационных стендах и на официальном сайте администрации размещаются следующие материалы: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перечне предоставляемых муниципальных услуг; 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адреса, номера телефонов и факса, график работы, адреса электронной почты и официального сайта администрации, адрес регионального портала и федерального портала;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 настоящего административного регламента;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исчерпывающий перечень документов, которые заявитель самостоятельно представляет в администрацию для получения муниципальной услуги;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документов (сведений), запрашиваемых исполнителем муниципальной услуги в рамках межведомственного информационного взаимодействия, которые заявитель вправе представить по собственной инициативе;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блок - схема, наглядно отображающая последовательность прохождения всех административных процедур (приложение №1 к административному регламенту);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образец заполнения заявления о предоставлении муниципальной услуги (приложение № 2 к административному регламенту);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досудебный (внесудебный) порядок обжалования решений и действий (бездействий) администрации, специалистов администрации;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стенды, содержащие информацию о процедуре предоставления муниципальной услуги, размещаются при входе в помещение администрации.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А4, в которых размещаются информационные листки.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Стандарт предоставления муниципальной услуги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«Выдача разрешений на вырубку (снос), обрезку, пересадку деревьев и кустарников на территории муниципального образования «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Органы и организации, участвующие в предоставлении муниципальной услуги.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Предоставление муниципальной услуги осуществляется администрацией.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за предоставление муниципальной услуги являются специалисты администрации, ответственные за выполнение конкретной административной процедуры согласно административному регламенту.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В предоставлении муниципальной услуги не участвуют иные органы и организации.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части 1 статьи 7 Федерального закона от 27.07.2010 №210-ФЗ «Об организации предоставления государственных и муниципальных услуг»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</w:t>
      </w:r>
      <w:r w:rsidR="00BD47D1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муниципального образования «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2.3.Описание результата предоставления муниципальной услуги. 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(выдача) заявителю разрешения на вырубку (снос), обрезку, пересадку деревьев и кустарников на территории муниципального образования «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 форме согласно приложению № 3 к настоящему регламенту)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письменный отказ в выдаче разрешения на вырубку (снос), обрезку, пересадку деревьев и кустарников на территории муниципального образования «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услуги.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Общий срок предоставления муниципальной услуги составляет не более 10 рабочих дней.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срок исчисляется от даты регистрации заявления заявителя до даты направления заявителю соответствующей информации (в случае обращения по почте, в том числе через региональный портал, федеральный портал) или даты выдачи заявителю соответствующей информации (в случае личного обращения заявителя в часы приема специалиста отдела) и включает в себя: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и документов, необходимых для предоставления муниципальной услуги – не более 1 дня;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заявления с документами, подготовка проекта разрешения на вырубку (снос), обрезку, пересадку деревьев и кустарников или уведомления об отказе в выдаче такого разрешения, обеспечение их подписания главой администрации – не более 8 дней с момента регистрации заявления;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(направление) разрешения на вырубку (снос), обрезку, пересадку деревьев и кустарников или уведомления об отказе в выдаче такого разрешения - не более 1 дня.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окончание срока предоставления муниципальной услуги, а также выполнения административной процедуры, входящего в состав административной процедуры, приходится на нерабочий день, то днем окончания этого срока считается предшествующий ему рабочий день. 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Перечень нормативных правовых актов, регулирующих отношения, возникающие в связи с предоставлением муниципальной услуги.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в соответствии с: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Конституцией Российской Федерации («Российская газета», 1993, № 237; 2008, № 267; 2009, № 7, Собрание законодательства Российской Федерации, 2009, № 1, ст. 1, ст. 2, № 4 ст. 445);</w:t>
      </w:r>
    </w:p>
    <w:p w:rsidR="009069C2" w:rsidRPr="002216CF" w:rsidRDefault="009069C2" w:rsidP="00221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Градостроительным кодексом Российской Федерации от 29.12.2004 № 190-ФЗ (Собрание законодательства Российской Федерации 2005, № 1, ст. 16; № 30, ст. 3128; 2006, № 1, ст. 10, 21; № 23, ст. 2380; № 31, ст. 3442; № 50, ст. 5279; № 52, ст. 5498; 2007, № 1, ст. 21; № 21, ст. 2455; № 31, ст. 4012; № 45, ст. 5417; № 46, ст. 5553; № 50, ст. 6237; 2008, № 20, ст. 2251, № 20, 2260; № 29 (1 ч.) ст. 3418, № 30 (1 ч.) ст. 3604, № 30 (2 ч.) ст. 3616, № 52 (1 ч.) ст. 6236, 2009, № 1, ст. 17; № 29, ст. 3601; № 48, ст. 5711; № 52, ст. 6419; 2010, № 31, ст. 4195, 4209; № 48, ст. 6246; № 49, ст. 6410; 2011, № 13, ст. 1688; № 17, ст. 2310; № 27, ст. 3880; № 29, ст. 4281, № 29, ст. 4291; № 30 (ч.1), ст. 4563, № 30 (ч.1) ст. 4572, № 30 (ч.1) ст. 4590, № 30 (ч.1) ст. 4591, № 30 (ч.1) ст. 4594, № 30 (ч.1) ст. 4605, № 49 (ч.1) ст. 7015, № 49 (ч.1) ст. 7042, № 50 ст. 7343);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от 06.10.2003 № 131-ФЗ «Об общих принципах организации местного самоуправления в Российской Федерации» (Собрание законодательства 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Российской Федерации» 2003, № 40, ст. 3822; 2004, № 25, ст. 2484; № 33, ст. 3368; 2005, № 1 (ч. 1), ст. 9; № 1 (ч. 1), ст. 12; № 1 (ч. 1), ст. 17; № 1 (ч. 1), ст. 25; № 1 (ч. 1), ст. 37; № 17, ст. 1480; № 27, ст. 2708; № 30 (ч. 1), ст. 3104; № 30 (ч. 1), ст. 3108; № 42, ст. 4216; 2006, № 1, ст. 9; № 1, ст. 10; № 1, ст. 17; № 6, ст. 636; № 8, ст. 852; № 23, ст. 2380; № 30, ст. 3296; № 31 (1 ч.), ст. 3427; № 31 (ч.1), ст. 3452; № 43, ст. 4412; № 49 (ч. 1), ст. 5088; № 50, ст. 5279; 2007, № 1 (ч. 1), ст. 21; № 10, ст. 1151; № 18, ст. 2117; № 21, ст. 2455; № 25, ст. 2977; № 26, ст. 3074; № 30, ст. 3801; № 43, ст. 5084; № 45, ст. 5430; № 46, ст. 5553; № 46, ст. 5556;2008, № 24, ст. 2790; № 30 (ч. 2), ст. 3616; № 48, ст. 5517; № 49, ст. 5744; № 52 (ч. 1), ст. 6229; № 52 (ч. 1), ст. 6236; 2009, № 19, ст. 2280; № 48, ст.5711, ст. 5733; № 52 (1ч.) ст. 6441; 2010, № 15, ст. 1736; № 31, ст. 4160; 4206; № 40, ст. 4969; № 45, ст. 5751; № 49, ст. 6409; № 49, ст. 6411; 2011, № 1, ст. 54; № 13, ст. 1685; № 17, ст. 2310;№ 19, ст. 2705; № 29, ст. 4283; № 30 (ч. 1), ст. 4572, ст. 4590, ст. 4591, ст. 4595, ст. 4594; № 31, ст. 4703; № 48, ст. 6730; № 49 (ч. 1), ст. 7039, ст. 7070; № 50, ст. 7359); 2012, № 26, ст. 3444; № 26, ст. 3446; № 27, ст. 3587; №29, ст. 3990; №31, ст. 4326; № 43, ст. 5786; № 50 (ч. 5), ст. 6967; № 53 (ч. 1), ст. 7596.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3873, 3880; № 29, ст. 4291; № 30 (ч. 1), ст. 4587; № 49 (ч. 5), ст. 7061);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06.04.2011 № 63-ФЗ «Об электронной подписи» (Собрание законодательства Российской Федерации, 2011, № 15, ст. 2036; № 27, ст. 3880; 2012, № 29, ст. 3988);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 19, ст. 2060; 2010, № 27, ст. 3410; № 31, ст. 4196);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Российской Федерации 2011, № 44, ст. 6274, №49 (ч. 5), ст. 7284);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3744);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(Собрание законодательства Российской Федерации, 2012, № 36, ст. 4903);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 № 192, 22.08.2012);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Федеральным законом от 10.01.2002 № 7-ФЗ «Об охране окружающей среды» («Российская газета», № 57, 22.03.2005); </w:t>
      </w:r>
    </w:p>
    <w:p w:rsidR="00BD47D1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муниципального образования «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решением Совета муниципального образования «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="00BD47D1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2216CF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BD47D1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16CF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BD47D1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924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D47D1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2216CF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принятии Устава муниципального образования «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(справка об обнародовании);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администрации муниципального образования «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="00BD47D1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15.06.2012 № 23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реестра муниципальных услуг»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администрации муниципального образования «</w:t>
      </w:r>
      <w:r w:rsid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="00BD47D1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2216CF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BD47D1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16CF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47D1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0.201</w:t>
      </w:r>
      <w:r w:rsidR="002216CF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47D1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216CF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</w:t>
      </w:r>
      <w:r w:rsidR="00BD47D1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муниципальных услуг»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настоящим регламентом.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Исчерпывающий перечень документов, необходимых для предоставления муниципальной услуги.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самостоятельно.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Для предоставления муниципальной услуги необходимы следующие документы: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заявление (образец заявления содержится в приложении № 2 к регламенту).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план-схема озелененной территории, составленную заявителем в свободной форме, с указанием номеров сносимых зеленых насаждений, обрезаемых деревьев и кустарников. При сносе газона, цветника и иной травянистой растительности естественного и искусственного происхождения - площадь территории, на которой производится снос.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удостоверяющий личность заявителя либо личность представителя заявителя;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удостоверяющий права (полномочия) представителя заявителя, если с заявлением обратился представитель заявителя;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правоустанавливающие документы на земельный участок (копия);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разрешение на строительство в случае, если его получение предусмотрено действующим законодательством (копия).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Документ, удостоверяющий личность заявителя, либо личность представителя заявителя предъявляется в случае обращения за услугой при личном обращении, а также при получении результата услуги лично.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2.6.3. Запрещается требовать от заявителя:</w:t>
      </w:r>
    </w:p>
    <w:p w:rsidR="009069C2" w:rsidRPr="002216CF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069C2" w:rsidRPr="002216CF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предоставления документов и информации, которые в соответствии с нормативными правовыми актами Российской Федерации и Астраханской области находятся в распоряжении исполнительных органов государственной власти Астраханской области, предоставляющих государственные услуги, иных государственных органов, органов местного самоуправления муниципальных образований Астраханской области, организаций участвующих в предоставлении муниципальных услуг,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услуг».</w:t>
      </w:r>
    </w:p>
    <w:p w:rsidR="009069C2" w:rsidRPr="002216CF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2.6.4. Порядок подачи документов.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 заявление на предоставление муниципальной услуги может быть представлено заявителем лично, по почте, в том числе электронной почте (адрес электронной почты администрации:</w:t>
      </w:r>
      <w:proofErr w:type="spellStart"/>
      <w:r w:rsidR="00A604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volod</w:t>
      </w:r>
      <w:proofErr w:type="spellEnd"/>
      <w:r w:rsidR="00A604E7"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="00A604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zelenga</w:t>
      </w:r>
      <w:proofErr w:type="spellEnd"/>
      <w:r w:rsidR="00A604E7"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A604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BD47D1"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BD47D1" w:rsidRPr="002216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направлено в электронной форме через личный кабинет в региональном портале или едином портале.</w:t>
      </w:r>
    </w:p>
    <w:p w:rsidR="009069C2" w:rsidRPr="002216CF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заявление составляется на русском языке рукописным или машинописным способом и в обязательном порядке должно содержать:</w:t>
      </w:r>
    </w:p>
    <w:p w:rsidR="009069C2" w:rsidRPr="002216CF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администрации муниципального образования;</w:t>
      </w:r>
    </w:p>
    <w:p w:rsidR="009069C2" w:rsidRPr="002216CF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 обращения;</w:t>
      </w:r>
    </w:p>
    <w:p w:rsidR="009069C2" w:rsidRPr="002216CF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(последнее – при наличии) заявителя или его представителя;</w:t>
      </w:r>
    </w:p>
    <w:p w:rsidR="009069C2" w:rsidRPr="002216CF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почтовый адрес, если сведения должны быть направлены заявителю почтой;</w:t>
      </w:r>
    </w:p>
    <w:p w:rsidR="009069C2" w:rsidRPr="002216CF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контактный телефон (при его наличии);</w:t>
      </w:r>
    </w:p>
    <w:p w:rsidR="009069C2" w:rsidRPr="002216CF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личную подпись заявителя;</w:t>
      </w:r>
    </w:p>
    <w:p w:rsidR="009069C2" w:rsidRPr="002216CF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дату написания.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в подтверждение своих доводов заявитель прилагает к обращению документы и материалы либо их копии.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подтверждения направления заявления, указанного в подпункте 2.6.1 пункта 2.6 административного регламента, по почте лежит на заявителе.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подачи заявителем заявления, указанного в подпункте 2.6.1 пункта 2.6 административного регламента, в электронной форме через региональный портал и единый портал применяется специализированное программное обеспечение, предусматривающее заполнение заявителем электронных форм документов.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заявления в электронной форме через региональный портал http://www.gosuslugi.astrobl.ru либо федеральный портал http://www.gosuslugi.ru запрос заполняется в электронной форме согласно представленной на региональном портале 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http://www.gosuslugi.astrobl.ru либо федеральном портале http://www.gosuslugi.ru электронной форме обращения. При обращении за муниципальной услугой в электронном виде: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о предоставлении муниципальной услуги подписывается усиленной квалифицированной электронной подписью.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документ, указанный в абзаце четвертом подпункта 2.6.1 пункта 2.6 административного регламента, представляется в виде отсканированного в формате </w:t>
      </w:r>
      <w:proofErr w:type="spellStart"/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PortableDocumentFormat</w:t>
      </w:r>
      <w:proofErr w:type="spellEnd"/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(PDF), сформированных в архив данных в формате «</w:t>
      </w:r>
      <w:proofErr w:type="spellStart"/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zip</w:t>
      </w:r>
      <w:proofErr w:type="spellEnd"/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» либо «</w:t>
      </w:r>
      <w:proofErr w:type="spellStart"/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rar</w:t>
      </w:r>
      <w:proofErr w:type="spellEnd"/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При этом доверенность, подтверждающая правомочие на обращение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услуги, для отказа в предоставлении муниципальной услуги, а также приостановления предоставления муниципальной услуги.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2.7.1. Основаниями для отказа в приеме документов, необходимых для предоставления муниципальной услуги, является несоблюдение установленных условий признания действительности усиленной квалифицированной электронной подписи (в случае обращения заявителя за предоставлением муниципальной услуги в электронном виде).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приостановления предоставления муниципальной услуги не имеется.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2.7.2 Перечень оснований для отказа в предоставлении муниципальной услуги: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заявителем документов, предусмотренных п. 2.6.1. настоящего регламента, не полном объеме;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 указанных документах искаженных сведений или недостоверной информации;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невозможность подготовки разрешения на снос, обрезку, пересадку зелёных насаждений в силу обстоятельств, ранее неизвестных при приёме документов;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права у заявителя на получение разрешения на снос, обрезку, пересадку зелёных насаждений.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Перечень услуг, которые являются необходимыми и обязательными для предоставления муниципальной услуги.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Порядок, размер и основания взимания государственной пошлины или иной платы, взимаемой за предоставление муниципальной услуги.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предоставляется бесплатно.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не предусмотрены в связи с их отсутствием.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2.11. Максимальное время ожидания и продолжительность приема в администрации заявителей при решении отдельных вопросов, связанных с предоставлением муниципальной услуги: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ожидания в очереди пр</w:t>
      </w:r>
      <w:r w:rsidR="00E9243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приеме документов - не более 20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время ожидания в очереди к специалисту администрации на индивидуальное устное консультирование - не более </w:t>
      </w:r>
      <w:r w:rsidR="00E9243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время продолжительности приема заявителей у специалиста администрации при индивидуальном устном консультировании - не более </w:t>
      </w:r>
      <w:r w:rsidR="00E9243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выдачи заявителю документов, являющихся результатом предоставления муниципальной услуги - не более 1</w:t>
      </w:r>
      <w:r w:rsidR="00E924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Сроки и порядок регистрации заявления заявителя о предоставлении муниципальной услуги, в т.ч. в электронной форме.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представления заявления является дата его регистрации.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заявления в администрацию в письменной форме (по почте, при личном обращении в аппарат администрации) специалист администрации, ответственный за прием и регистрацию обращений (заявлений, запросов), регистрирует заявление в соответствующем журнале учета входящих документов; при личном обращении заявителя с заявлением по его просьбе на втором экземпляре заявления специалист ставит подпись и дату приема заявления.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заявления – 1 день.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заявление направляется по почте, то срок в этом случае исчисляется со дня отправления заявления (документов к нему прилагаемых) почтой.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заявления в электронной форме через региональный портал или единый портал, поступившее заявление принимается специалистом администрации, ответственным за прием и регистрацию заявления и документов, переносится на бумажный носитель с проставлением на нем даты поступления и регистрируется в течение одного рабочего дня.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работа с заявлением в электронной форме через портал, ведется как с письменным заявлением в соответствии с настоящим регламентом.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заявления – 1 день. 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Требования к помещению, в котором предоставляется муниципальная услуга.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 управления администрации отводятся места для ожидания приема, ожидания в очереди при подаче документов и получения информации.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администрации оборудовано: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системой кондиционирования воздуха;</w:t>
      </w:r>
    </w:p>
    <w:p w:rsidR="009069C2" w:rsidRPr="002216CF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противопожарной системой и средствами пожаротушения;</w:t>
      </w:r>
    </w:p>
    <w:p w:rsidR="009069C2" w:rsidRPr="002216CF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средствами оказания первой медицинской помощи (аптечками).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обслуживания инвалидов помещения оборудуются пандусами, специальными ограждениями и перилами, обеспечивается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 Глухонемым, инвалидам по зрению и другим гражданам с ограниченными физическими возможностями при необходимости оказывается соответствующая помощь.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для получения информации и заполнения документов оборудуются информационными стендами. Информационные стенды должны располагаться в заметных местах, быть максимально просматриваемы и функциональны.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непосредственного взаимодействия должностных лиц администрации с заявителями обеспечены комфортными условиями для заявителей и оптимальными условиями труда должностных лиц.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должностных лиц администрации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для ожидания приема, ожидания в очереди для подачи и получения документов, получения информации и заполнения необходимых документов оборудуются достаточным количеством офисной мебели (стульями, столами), снабжены бумагой и канцелярскими принадлежностями.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мест для сидения определяется исходя из фактической нагрузки и возможностей для их размещения в здании. Общее число мест для сидения не менее 2.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октября по май в местах ожидания размещаются специальные напольные вешалки для одежды.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Показатели доступности и качества муниципальной услуги: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сроков предоставления муниципальной услуги и условий ожидания приема;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своевременное, полное информирование о муниципальной услуге посредством форм информирования, предусмотренных </w:t>
      </w:r>
      <w:hyperlink r:id="rId5" w:history="1">
        <w:r w:rsidRPr="002216CF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подпунктом 1.4.7 пункта 1.4</w:t>
        </w:r>
      </w:hyperlink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отказов в приеме заявления;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муниципальной услуги в электронной форме, а также в иных формах по выбору заявителя;</w:t>
      </w:r>
    </w:p>
    <w:p w:rsidR="009069C2" w:rsidRPr="002216CF" w:rsidRDefault="009069C2" w:rsidP="00E92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C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минимальные количество и продолжительность взаимодействия заявителей и должностных лиц при предоставлении муниципальной услуги;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соответствие должностных регламентов ответственных должностных лиц, участвующих в предоставлении муниципальной услуги, административному регламенту в части описания в них административных действий, профессиональных знаний и навыков;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ресурсное обеспечение исполнения административного регламента.</w:t>
      </w:r>
    </w:p>
    <w:p w:rsidR="009069C2" w:rsidRPr="00A604E7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соответствия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регламента.</w:t>
      </w:r>
    </w:p>
    <w:p w:rsidR="009069C2" w:rsidRPr="00A604E7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практики применения административного регламента проводится должностными лицами администрации один раз в год.</w:t>
      </w:r>
    </w:p>
    <w:p w:rsidR="009069C2" w:rsidRPr="00A604E7" w:rsidRDefault="009069C2" w:rsidP="00E924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анализа размещаются в сети «Интернет» на официальном сайте муниципального образования «</w:t>
      </w:r>
      <w:r w:rsidR="00A604E7"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="00BD47D1"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» http://mo.astrobl.ru/</w:t>
      </w:r>
      <w:proofErr w:type="spellStart"/>
      <w:r w:rsidR="00A604E7" w:rsidRPr="00A604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selozelenga</w:t>
      </w:r>
      <w:proofErr w:type="spellEnd"/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/,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Особенности предоставления муниципальной услуги в электронной форме.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 электронной форме обеспечивает возможность: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подачи заявления, указанного в подпункте 2.6.3 пункта 2.6 административного регламента в электронной форме, через региональный, единый порталы, в том числе с использованием универсальной электронной карты, в порядке, установленном пунктом 2.12 административного регламента; 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доступность для копирования и заполнения в электронной форме запроса иных документов, необходимых для получения муниципальной услуги;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получения заявителем сведений о ходе предоставления муниципальной услуги;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получения заявителем результата муниципальной услуги в электронном виде.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документов, указанных в пункте 2.6. административного регламента, в электронной форме региональный портал либо единый портал: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о предоставлении муниципальной услуги подписывается усиленной квалифицированной электронной подписью.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документ, указанный в абзаце четвертом подпункта 2.6.1 пункта 2.6 административного регламента, представляется в виде отсканированного в формате </w:t>
      </w:r>
      <w:proofErr w:type="spellStart"/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PortableDocumentFormat</w:t>
      </w:r>
      <w:proofErr w:type="spellEnd"/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(PDF), сформированных в архив данных в формате «</w:t>
      </w:r>
      <w:proofErr w:type="spellStart"/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zip</w:t>
      </w:r>
      <w:proofErr w:type="spellEnd"/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» либо «</w:t>
      </w:r>
      <w:proofErr w:type="spellStart"/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rar</w:t>
      </w:r>
      <w:proofErr w:type="spellEnd"/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При этом доверенность, подтверждающая правомочие на обращение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Состав, последовательность и сроки выполнения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процедур, требования к порядку их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выполнения, в том числе особенности выполнения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процедур в электронной форме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Исчерпывающий перечень и последовательность административных процедур при предоставлении муниципальной услуги.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включает в себя выполнение следующих административных процедур: 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и направление (выдача) заявителю информации об очередности предоставления жилых помещений на условиях социального найма.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Блок-схема предоставления муниципальной услуги, приведена в приложении 1 к настоящему административному регламенту. 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Порядок осуществления в электронной форме, в том числе с использованием регионального портала и единого портала, отдельных административных процедур.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официальном сайте муниципального образования «</w:t>
      </w:r>
      <w:r w:rsidR="00A604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A604E7"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 Зеленга</w:t>
      </w:r>
      <w:r w:rsidR="00BD47D1"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604E7"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http://mo.astrobl.ru/</w:t>
      </w:r>
      <w:proofErr w:type="spellStart"/>
      <w:r w:rsidR="00A604E7" w:rsidRPr="00A604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selozelenga</w:t>
      </w:r>
      <w:proofErr w:type="spellEnd"/>
      <w:r w:rsidR="00A604E7"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региональном портале и едином портале государственных и муниципальных услуг. 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электронной форме, в том числе с использованием регионального портала и федерального портала, осуществляются следующие административные процедуры: 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предоставление информации заявителям и обеспечение доступа заявителей к сведениям о данной муниципальной услуге; 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подача заявителем через региональный и единый порталы государственных и муниципальных услуг заявления о предоставлении муниципальной услуги; 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заявления о предоставлении муниципальной услуги, его обработка и подготовка ответа на заявление в электронной форме; 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действительности усиленной электронной подписи заявителя, использованной при обращении за получением муниципальной услуги, в соответствии с порядком и требованиями, предусмотренными Постановлением Правительства РФ от 25.08.2012г.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получение заявителем сведений о ходе предоставления муниципальной услуги.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возможности получения результатов предоставления услуги в электронном виде на Едином портале государственных и муниципальных услуг (функций).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заявителем сведений о мониторинге хода предоставления данной муниципальной услуги осуществляется в электронной форме, а также может быть осуществлено по т</w:t>
      </w:r>
      <w:r w:rsid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елефону (номер телефона 8 (85142) 36</w:t>
      </w: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-2-</w:t>
      </w:r>
      <w:r w:rsid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при личном обращении к должностному лицу администрации, ответственному за предоставление муниципальной услуги, в часы приема по адресу: Астраханская область, Володарский район, с. </w:t>
      </w:r>
      <w:r w:rsid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Зеленга</w:t>
      </w:r>
      <w:r w:rsidR="00BD47D1"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Юбилейная,1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Прием и регистрация заявления.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данной административной процедуры является поступление в администрацию заявления заявителя.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исполнение данной административной процедуры является специалист администрации, ответственный за прием и регистрацию обращений (заявлений, запросов).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приема документов составляет не более </w:t>
      </w:r>
      <w:r w:rsidR="006B39E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должностное лицо, ответственное за прием документов, удостоверяет личность заявителя, принимает и регистрирует заявление в журнале регистрации, ставит отметку в заявлении о его принятии и направляет зарегистрированное заявление на визирование главе муниципального образования.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документов по почте специалист администрации, ответственный за прием и регистрацию обращений (заявлений, запросов), принимает документы, выполняя при этом следующие действия: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вскрывает конверт и регистрирует заявление в журнале регистрации входящей корреспонденции;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направляет зарегистрированное заявление и документы на визирование главе администрации;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получения визы главы администрации направляет заявление и документы в соответствии с визой главы администрации специалисту администрации, ответственному за предоставления муниципальной услуги.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заявления и документов в электронной форме через региональный портал http://gosuslugi.astrobl.ru или единый портал http://www.gosuslugi.ru специалист администрации, ответственный за прием и регистрацию обращений (заявлений,</w:t>
      </w:r>
      <w:r w:rsidRPr="009069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запросов), принимает документы, выполняя при этом следующие действия:</w:t>
      </w:r>
    </w:p>
    <w:p w:rsidR="009069C2" w:rsidRPr="00A604E7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распечатывает и регистрирует заявление в журнале регистрации входящей корреспонденции;</w:t>
      </w:r>
    </w:p>
    <w:p w:rsidR="009069C2" w:rsidRPr="00A604E7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подтверждает факт получения заявления ответным сообщением заявителю в электронном виде с указанием даты и регистрационного номера;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зарегистрированное заявление на визирование главе администрации;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получения визы главы администрации направляет заявление в соответствии с визой главы администрации специалисту администрации, ответственному за предоставление муниципальной услуги.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обращения, полученные на личном приеме главы администрации, а также устные обращении, занесенные в карточку личного приема заявителя, передаются в течение 1 дня должностному лицу администрации, ответственному за прием и регистрацию документов.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при исполнении данной административной процедуры является поступление в администрацию заявления о предоставлении муниципальной услуги.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исполнения административной процедуры является регистрация заявления специалистом администрации, ответственным за прием и регистрацию документов, визирование их главой администрации и передача их специалисту администрации, ответственному за предоставление муниципальной услуги.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выполнения данной административной процедуры является регистрация заявления в журнале регистрации входящей корреспонденции.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 данной административной процедуры составляет 1 день.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Рассмотрение заявления и принятие решения о выдачи или об отказе в выдачи разрешения на вырубку (снос), обрезку, пересадку деревьев и кустарников на территории муниципального образования «</w:t>
      </w:r>
      <w:r w:rsidR="00EF4EA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данной административной процедуры является направление должностному лицу администрации, ответственному за предоставление муниципальной услуги, зарегистрированного заявления о предоставлении муниципальной услуги с прилагаемыми документами.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администрации, ответственное за предоставление муниципальной услуги, в ходе осуществления данной административной процедуры: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обращения за предоставлением муниципальной услуги в электронном виде проверяет в установленном порядке действительность усиленной квалифицированной электронной подписи заявителя, использованной при обращении за получением муниципальной услуги;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должностное лицо администрации, ответственное за предоставление муниципальной услуги,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этом, в электронной форме с указанием пунктов статьи 11</w:t>
      </w:r>
      <w:r w:rsidRPr="009069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главы администрации и направляется по адресу электронной почты заявителя либо в его личный кабинет в федеральной государственной информационной системе</w:t>
      </w:r>
      <w:r w:rsidRPr="009069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«Единый портал государственных и муниципальных услуг (функций)». 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к рассмотрению первичного заявления;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документы на предмет их соответствия перечню, заявленному пунктом 2.6.1 настоящего регламента;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решение, подготавливает проект разрешения на вырубку (снос), обрезку, пересадку деревьев и кустарников на территории муниципального образования «</w:t>
      </w:r>
      <w:r w:rsidR="00BD47D1"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Маковский</w:t>
      </w: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или уведомление об отказе в выдачи такого разрешения и обеспечивает их подписание главой администрации. Решение принимается по результатам рассмотрения соответствующего заявления и иных, предусмотренных в соответствии с пунктом 2.6.1 настоящего административного регламента документов. 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принятия решения составляет не более 10 дней со дня представления заявления и необходимых для его рассмотрения документов в администрацию, обязанность предоставления которых в соответствии с настоящим регламентом возложена на заявителя.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при исполнении административной процедуры является отсутствие или наличие оснований для отказа в выдачи разрешения, указанных в подпункте 2.7.2 пункта 2.7 настоящего регламента.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исполнения административного действия является решение о выдачи или об отказе в выдачи разрешения.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выполнения данной административной процедуры является оформление разрешения или уведомления об отказе в выдачи разрешения.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Оформление и направление (выдача) заявителю разрешения на вырубку (снос), обрезку, пересадку деревьев и кустарников. 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уведомляется о принятом решении не позднее 3 рабочих дня со дня принятия решения путем вручения ему под роспись соответствующего разрешения или уведомления либо направления такого разрешения или уведомления по почте заказным письмом по адресу, указанному в заявлении.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о выдачи разрешения через многофункциональный центр разрешение или уведомление направляется в многофункциональный центр, если иной способ его получения не указан заявителем.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Ответственными за исполнение данной административной процедуры являются: 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должностное лицо администрации, ответственное за прием и регистрацию обращений (заявлений, запросов) (в случае направления документов по почте по адресу, указанному в заявлении либо через многофункциональный центр); 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должностное лицо администрации, ответственное за предоставление муниципальной услуги, в случае выдачи разрешения или уведомления под роспись на экземпляре заявления о выдачи разрешения, представленного заявителем. 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Критерием принятия решения при исполнении административной процедуры является результат рассмотрения заявления о выдачи разрешения на вырубку (снос), обрезку, пересадку деревьев и кустарников на территории муниципального образования. 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исполнения административной процедуры является вручение заявителю соответствующего разрешения или уведомления лично под роспись в часы приема администрации либо через многофункциональный центр либо направление такого разрешения или уведомления заявителю по почте заказным письмом.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Способом фиксации результата выполнения данной административной процедуры является подпись заявителя, подтверждающая получение разрешения или уведомления, либо квитанция об оплате заказного письма, подтверждающая направление разрешения или уведомления заявителю по почте. 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Формы контроля за исполнением административного регламента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процедурами, при предоставлении муниципальной услуги осуществляется главой администрации (заместителем главы администрации).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администрации несут ответственность за решения и действия (бездействие), принимаемые (осуществляемые) в ходе предоставления муниципальной услуги: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о предоставлении муниципальной услуги - должностное лицо администрации, ответственное за прием и регистрацию документов;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проверку действительности усиленной квалифицированной электронной подписи, которой подписано заявление о предоставлении муниципальной услуги, в случае обращения заявителя за муниципальной услугой в электронном виде - должностное лицо администрации, ответственное за предоставление муниципальной услуги;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правильное и своевременное оформление и направление по адресу электронной почты заявителя либо в его личный кабинет в едином портале или региональном портале уведомления об отказе в приеме документов, необходимых для предоставления муниципальной услуги, поданного в электронном виде - должностное лицо администрации, ответственное за предоставление муниципальной услуги;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рассмотрение заявления о предоставлении муниципальной услуги - должностное лицо администрации, ответственное за предоставление муниципальной услуги; 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своевременную выдачу (направление) заявителю результата предоставления муниципальной услуги - должностное лицо администрации, ответственное за прием и регистрацию документов.</w:t>
      </w:r>
    </w:p>
    <w:p w:rsidR="009069C2" w:rsidRPr="00A604E7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069C2" w:rsidRPr="009069C2" w:rsidRDefault="009069C2" w:rsidP="00EF4E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Текущий контроль осуществляется путем проведения соблюдения и исполнения должностными лицами администрации, ответственными за предоставление муниципальной услуги, положений настоящего административного регламента</w:t>
      </w:r>
      <w:r w:rsidRPr="009069C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Контроль полноты и качества предоставления муниципальной услуги осуществляется главой администрации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должностных лиц администрации.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государственной услуги отдельным категориям заявителей) и внеплановый характер (по конкретному обращению заявителя).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целях контроля за предоставлением муниципальной услуги граждане, их объединения и организации имеют право запросить и получить, а должностные лица администрации обязаны им предоставить возможность ознакомления с документами и материалами, относящимися к предоставлению муниципальной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документов и материалов граждане, их объединения и организации направляют в администрацию предложения, рекомендации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ответственными за предоставление муниципальной услуги, положений административного регламента, которые подлежат рассмотрению в установленном порядке.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Досудебный (внесудебный) порядок обжалования решений и действий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(бездействия) администрации и (или) ее должностных лиц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Информация для заявителя о его праве подать жалобу на решение и (или) действие (бездействие) администрации и (или) ее должностных лиц при предоставлении услуги.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подать жалобу на решение и (или) действие (бездействие) администрации и (или) ее должностных лиц, муниципальных служащих при предоставлении муниципальной услуги (далее - жалоба).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Способы информирования заявителей о порядке подачи и рассмотрения жалобы.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подачи и рассмотрения жалобы осуществляется следующими способами: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путем непосредственного общения заявителя (при личном обращении либо по телефону) с должностным лицом администрации, наделенным полномочиями по рассмотрению жалоб;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путем взаимодействия должностных лиц администрации, наделенных полномочиями по рассмотрению жалоб, с заявителями по почте, по электронной почте;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посредством информационных материалов, которые размещаются в сети «Интернет» на официальном сайте администрации, на региональном портале, на едином портале;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информационных материалов, которые размещаются на информационных стендах в помещении администрации.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Предмет жалобы.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срока регистрации заявления о предоставлении услуги;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срока предоставления услуги;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требование представления заявителем документов, не предусмотренных нормативными правовыми актами Российской Федерации для предоставления услуги;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в приеме документов, представление которых предусмотрено нормативными правовыми актами Российской Федерации для предоставления услуги;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требование внесения заявителем при предоставлении услуги платы, не предусмотренной нормативными правовыми актами Российской Федерации;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администрации, должностного лица администрации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Органы, в которые подается жалоба, и должностные лица администрации, наделенные полномочиями по рассмотрению жалоб.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В досудебном (внесудебном) порядке жалоба подается в администрацию.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Жалоба рассматривается администрацией. Жалобы на решения, принятые главой администрации, подаются в администрацию и рассматриваются непосредственно главой администрации.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В случае если в компетенцию администрации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 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Порядок подачи и рассмотрения жалобы.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5.5.1. Жалоба подается в администрацию в письменной форме, в том числе при личном приеме заявителя, или в электронной форме.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5.5.2. Почтовый адрес администрации муниципального образования «</w:t>
      </w:r>
      <w:r w:rsid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</w:p>
    <w:p w:rsidR="009069C2" w:rsidRPr="00A604E7" w:rsidRDefault="00BD47D1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41619</w:t>
      </w:r>
      <w:r w:rsid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069C2"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Астраханская область, Володарский район, с. </w:t>
      </w:r>
      <w:r w:rsid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Зеленга ул.Юбилейная</w:t>
      </w: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BD47D1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Телефоны администрации: 8 (85142) </w:t>
      </w:r>
      <w:r w:rsidR="00BD47D1"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36-</w:t>
      </w:r>
      <w:r w:rsid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D47D1"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Факс администрации 8 (85142) </w:t>
      </w:r>
      <w:r w:rsid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36-2</w:t>
      </w:r>
      <w:r w:rsidR="00BD47D1"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  <w:r w:rsid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администрации: </w:t>
      </w:r>
      <w:proofErr w:type="spellStart"/>
      <w:r w:rsidR="008004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volod</w:t>
      </w:r>
      <w:proofErr w:type="spellEnd"/>
      <w:r w:rsidR="0080044A"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="008004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zelenga</w:t>
      </w:r>
      <w:proofErr w:type="spellEnd"/>
      <w:r w:rsidR="0080044A"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@ </w:t>
      </w:r>
      <w:r w:rsidR="008004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BD47D1"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BD47D1" w:rsidRPr="00A604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интернет - приемной на официальном сайте админи</w:t>
      </w:r>
      <w:r w:rsidR="00BD47D1"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страции: http://mo.astrobl.ru/</w:t>
      </w:r>
      <w:proofErr w:type="spellStart"/>
      <w:r w:rsidR="008004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selozelenga</w:t>
      </w:r>
      <w:proofErr w:type="spellEnd"/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единого портала: </w:t>
      </w:r>
      <w:proofErr w:type="spellStart"/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www.gosuslugi.ru</w:t>
      </w:r>
      <w:proofErr w:type="spellEnd"/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регионального портала: http://gosuslugi.astrobl.ru;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5.5.3. Должностные лица администрации, наделенные полномочиями по рассмотрению жалоб, обеспечивают: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рассмотрение жалоб в соответствии с требованиями настоящего раздела административного регламента;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жалобы в уполномоченный на ее рассмотрение орган или уполномоченному на ее рассмотрение должностному лицу администрации, в случае если принятие решения по жалобе не входит в их компетенцию.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5.5.4. Жалоба должна содержать: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администрации, должностного лица администрации, решения и действия (бездействие) которых обжалуются;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(при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об обжалуемых решениях и действиях (бездействии) администрации, должностного лица администрации;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доводы, на основании которых заявитель не согласен с решением и действием (бездействием) администрации, должностного лица администрации. </w:t>
      </w:r>
    </w:p>
    <w:p w:rsidR="009069C2" w:rsidRPr="00A604E7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9069C2" w:rsidRPr="0080044A" w:rsidRDefault="009069C2" w:rsidP="00A60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</w:t>
      </w: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5.5.6. Прием жалоб в письменной форме осуществляется администрацией, в месте предоставления услуги (в месте, где заявитель подавал заявление о предоставлении услуги, нарушение порядка предоставления которой обжалуется, либо в месте, где заявителем получен результат указанной услуги).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принимаются в соответствии с графиком работы администрации, указанным в подпункте 1.3.1 пункта 1.3 административного регламента.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5.5.7. В электронной форме жалоба может быть подана заявителем посредством: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официального сайта администрации в сети «Интернет»;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единого портала либо регионального портала.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5.5.8. При подаче жалобы в электронной форме документы, указанные в абзаце шестом подпункта 5.5.4 пункта 5.4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5.5.9.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должностные лица администрации, наделенные полномочиями по рассмотрению жалоб, обеспечивают в соответствии с визой главы администрации направление соответствующих материалов в органы прокуратуры.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Сроки рассмотрения жалобы.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Жалоба, поступившая в администрацию, подлежит регистрации не позднее следующего рабочего дня со дня ее поступления. Жалоба рассматривается должностным лицом администрации, наделенным полномочиями по рассмотрению жалоб, в течение 15 рабочих дней со дня ее регистрации.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обжалования отказа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рассмотрения жалобы отсутствуют.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5.8. Результат рассмотрения жалобы.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администрация принимает решение об удовлетворении жалобы либо об отказе в ее удовлетворении. 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Порядок информирования заявителя о результатах рассмотрения жалобы.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5.9.1.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5.9.2. В ответе по результатам рассмотрения жалобы указываются: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органа, предоставляющего муниципальную услугу, должность, фамилия, имя, отчество (при наличии) должностного лица администрации, принявшего решение по жалобе;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номер, дата, место принятия решения, включая сведения о должностном лице администрации, решение или действие (бездействие) которого обжалуется;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(при наличии) или наименование заявителя;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основания для принятия решения по жалобе;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принятое по жалобе решение;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если жалоба признана обоснованной - сроки устранения выявленных нарушений, в том числе срок предоставления результата услуги;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порядке обжалования принятого по жалобе решения.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5.9.3. Ответ по результатам рассмотрения жалобы подписывается должностным лицом администрации, наделенным полномочиями по рассмотрению жалоб или главой администрации муниципального образования.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усиленной квалифицированной электронной подписью должностного лица администрации, наделенного полномочиями по рассмотрению жалоб.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истребовании, в том числе в электронной форме.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или должностное лицо администрации по направленному в установленном порядке запросу заявителя рассматривающего жалобу, обязаны в течение 15 рабочих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Перечень случаев, в которых ответ на жалобу не дается.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вправе оставить жалобу без ответа в следующих случаях: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 жалобе нецензурных либо оскорбительных выражений, угроз жизни, здоровью и имуществу должностного лица администрации, а также членов его семьи;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Перечень случаев, в которых администрация отказывает в удовлетворении жалобы.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отказывает в удовлетворении жалобы в следующих случаях: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069C2" w:rsidRPr="0080044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44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</w:p>
    <w:p w:rsidR="00300836" w:rsidRPr="00E92431" w:rsidRDefault="00300836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836" w:rsidRPr="00E92431" w:rsidRDefault="00300836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836" w:rsidRPr="00E92431" w:rsidRDefault="00300836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836" w:rsidRPr="00E92431" w:rsidRDefault="00300836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836" w:rsidRPr="00E92431" w:rsidRDefault="00300836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836" w:rsidRPr="00E92431" w:rsidRDefault="00300836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836" w:rsidRPr="00E92431" w:rsidRDefault="00300836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836" w:rsidRPr="00E92431" w:rsidRDefault="00300836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836" w:rsidRPr="00E92431" w:rsidRDefault="00300836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300836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9069C2" w:rsidRPr="00300836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9069C2" w:rsidRPr="00300836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300836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300836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</w:t>
      </w:r>
    </w:p>
    <w:p w:rsidR="009069C2" w:rsidRPr="00300836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процедур</w:t>
      </w:r>
    </w:p>
    <w:p w:rsidR="009069C2" w:rsidRPr="00300836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результата муниципальной услуги</w:t>
      </w:r>
    </w:p>
    <w:tbl>
      <w:tblPr>
        <w:tblW w:w="93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45"/>
      </w:tblGrid>
      <w:tr w:rsidR="009069C2" w:rsidRPr="00300836" w:rsidTr="009069C2">
        <w:trPr>
          <w:trHeight w:val="2505"/>
          <w:tblCellSpacing w:w="0" w:type="dxa"/>
          <w:jc w:val="center"/>
        </w:trPr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9C2" w:rsidRPr="00300836" w:rsidRDefault="009069C2" w:rsidP="00906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9C2" w:rsidRPr="00300836" w:rsidRDefault="009069C2" w:rsidP="00EF4E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и регистрация заявления </w:t>
            </w:r>
          </w:p>
          <w:p w:rsidR="009069C2" w:rsidRPr="00300836" w:rsidRDefault="009069C2" w:rsidP="00906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лица:</w:t>
            </w:r>
          </w:p>
          <w:p w:rsidR="009069C2" w:rsidRPr="00300836" w:rsidRDefault="009069C2" w:rsidP="00906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специалист администрации, ответственный за регистрацию документов (в случае поступления письменного заявления, заявления в электронной форме на региональный портал или единый портал) </w:t>
            </w:r>
          </w:p>
          <w:p w:rsidR="009069C2" w:rsidRPr="00300836" w:rsidRDefault="009069C2" w:rsidP="00906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специалист администрации, ответственный за предоставление муниципальной услуги (в случае личного обращения заявителя лично в часы приема) </w:t>
            </w:r>
          </w:p>
          <w:p w:rsidR="009069C2" w:rsidRPr="00300836" w:rsidRDefault="009069C2" w:rsidP="00906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– 1 день.</w:t>
            </w:r>
          </w:p>
        </w:tc>
      </w:tr>
    </w:tbl>
    <w:p w:rsidR="009069C2" w:rsidRPr="00300836" w:rsidRDefault="009069C2" w:rsidP="00EF4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300836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30"/>
      </w:tblGrid>
      <w:tr w:rsidR="009069C2" w:rsidRPr="00300836" w:rsidTr="009069C2">
        <w:trPr>
          <w:tblCellSpacing w:w="0" w:type="dxa"/>
          <w:jc w:val="center"/>
        </w:trPr>
        <w:tc>
          <w:tcPr>
            <w:tcW w:w="9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9C2" w:rsidRPr="00300836" w:rsidRDefault="009069C2" w:rsidP="00906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9C2" w:rsidRPr="00300836" w:rsidRDefault="009069C2" w:rsidP="00EF4E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заявления с документами, подготовка проекта разрешения на вырубку (снос), обрезку, пересадку деревьев и кустарников или уведомления об отказе в выдаче такого разрешения, обеспечение их подписания главой администрации</w:t>
            </w:r>
          </w:p>
          <w:p w:rsidR="009069C2" w:rsidRPr="00300836" w:rsidRDefault="009069C2" w:rsidP="00EF4E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 – специалист администрации, ответственный за предоставление муниципальной услуги</w:t>
            </w:r>
          </w:p>
          <w:p w:rsidR="009069C2" w:rsidRPr="00300836" w:rsidRDefault="009069C2" w:rsidP="00906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исполнения:</w:t>
            </w:r>
          </w:p>
          <w:p w:rsidR="009069C2" w:rsidRPr="00300836" w:rsidRDefault="009069C2" w:rsidP="00906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не более 8 дней с даты поступления заявления (в случае направления письменного заявления по почте, либо через единый или региональный порталы государственных и муниципальных услуг);</w:t>
            </w:r>
          </w:p>
          <w:p w:rsidR="009069C2" w:rsidRPr="00300836" w:rsidRDefault="009069C2" w:rsidP="009069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69C2" w:rsidRPr="009069C2" w:rsidRDefault="009069C2" w:rsidP="009069C2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9069C2" w:rsidRPr="009069C2" w:rsidRDefault="009069C2" w:rsidP="009069C2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sz w:val="24"/>
          <w:szCs w:val="24"/>
          <w:lang w:eastAsia="ru-RU"/>
        </w:rPr>
        <w:t xml:space="preserve">к административному регламенту </w:t>
      </w:r>
    </w:p>
    <w:p w:rsidR="009069C2" w:rsidRPr="009069C2" w:rsidRDefault="009069C2" w:rsidP="009069C2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9069C2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sz w:val="24"/>
          <w:szCs w:val="24"/>
          <w:lang w:eastAsia="ru-RU"/>
        </w:rPr>
        <w:t>Рекомендуемая форма</w:t>
      </w:r>
    </w:p>
    <w:tbl>
      <w:tblPr>
        <w:tblW w:w="5355" w:type="dxa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55"/>
      </w:tblGrid>
      <w:tr w:rsidR="009069C2" w:rsidRPr="009069C2" w:rsidTr="009069C2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9C2" w:rsidRPr="009069C2" w:rsidRDefault="009069C2" w:rsidP="00906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69C2" w:rsidRPr="009069C2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(наименование уполномоченного органа местного самоуправления)</w:t>
      </w:r>
    </w:p>
    <w:tbl>
      <w:tblPr>
        <w:tblW w:w="5355" w:type="dxa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55"/>
      </w:tblGrid>
      <w:tr w:rsidR="009069C2" w:rsidRPr="009069C2" w:rsidTr="009069C2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9C2" w:rsidRPr="009069C2" w:rsidRDefault="009069C2" w:rsidP="009069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69C2" w:rsidRPr="009069C2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(фамилия, имя, отчество должностного лица)</w:t>
      </w:r>
    </w:p>
    <w:tbl>
      <w:tblPr>
        <w:tblW w:w="5355" w:type="dxa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55"/>
      </w:tblGrid>
      <w:tr w:rsidR="009069C2" w:rsidRPr="009069C2" w:rsidTr="009069C2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9C2" w:rsidRPr="009069C2" w:rsidRDefault="009069C2" w:rsidP="009069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69C2" w:rsidRPr="009069C2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(фамилия, имя, отчество (при наличии) заявителя)</w:t>
      </w:r>
    </w:p>
    <w:p w:rsidR="009069C2" w:rsidRPr="009069C2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</w:t>
      </w:r>
    </w:p>
    <w:p w:rsidR="009069C2" w:rsidRPr="009069C2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(фамилия, имя, отчество уполномоченного лица, </w:t>
      </w:r>
    </w:p>
    <w:p w:rsidR="009069C2" w:rsidRPr="009069C2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наименование, номер и дата документа, </w:t>
      </w:r>
    </w:p>
    <w:p w:rsidR="009069C2" w:rsidRPr="009069C2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удостоверяющего полномочия лица, </w:t>
      </w:r>
    </w:p>
    <w:p w:rsidR="009069C2" w:rsidRPr="009069C2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представляющего интересы заявителя </w:t>
      </w:r>
    </w:p>
    <w:p w:rsidR="009069C2" w:rsidRPr="009069C2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в установленном законом порядке (в случае, </w:t>
      </w:r>
    </w:p>
    <w:p w:rsidR="009069C2" w:rsidRPr="009069C2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если заявителем является уполномоченное лицо)</w:t>
      </w:r>
    </w:p>
    <w:tbl>
      <w:tblPr>
        <w:tblW w:w="5355" w:type="dxa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55"/>
      </w:tblGrid>
      <w:tr w:rsidR="009069C2" w:rsidRPr="009069C2" w:rsidTr="009069C2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9C2" w:rsidRPr="009069C2" w:rsidRDefault="009069C2" w:rsidP="009069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69C2" w:rsidRPr="009069C2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(место проживания заявителя)</w:t>
      </w:r>
    </w:p>
    <w:tbl>
      <w:tblPr>
        <w:tblW w:w="5355" w:type="dxa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55"/>
      </w:tblGrid>
      <w:tr w:rsidR="009069C2" w:rsidRPr="009069C2" w:rsidTr="009069C2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9C2" w:rsidRPr="009069C2" w:rsidRDefault="009069C2" w:rsidP="009069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69C2" w:rsidRPr="009069C2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(адрес электронной почты)</w:t>
      </w:r>
    </w:p>
    <w:tbl>
      <w:tblPr>
        <w:tblW w:w="5355" w:type="dxa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55"/>
      </w:tblGrid>
      <w:tr w:rsidR="009069C2" w:rsidRPr="009069C2" w:rsidTr="009069C2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9C2" w:rsidRPr="009069C2" w:rsidRDefault="009069C2" w:rsidP="009069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69C2" w:rsidRPr="009069C2" w:rsidRDefault="009069C2" w:rsidP="009069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(контактный телефон, факс)</w:t>
      </w:r>
    </w:p>
    <w:p w:rsidR="009069C2" w:rsidRPr="009069C2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B7671A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9069C2" w:rsidRPr="00B7671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B7671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муниципальную услугу посредством выдачи </w:t>
      </w:r>
      <w:r w:rsidRPr="00B7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разрешения на вырубку (снос), обрезку, пересадку деревьев и кустарников </w:t>
      </w:r>
      <w:r w:rsidRPr="00B7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</w:t>
      </w:r>
    </w:p>
    <w:p w:rsidR="009069C2" w:rsidRPr="00B7671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(указать породу и количество шт.)</w:t>
      </w:r>
    </w:p>
    <w:p w:rsidR="009069C2" w:rsidRPr="00B7671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муниципального образования «</w:t>
      </w:r>
      <w:r w:rsidR="00300836" w:rsidRPr="00B7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Село Зеленга</w:t>
      </w:r>
      <w:r w:rsidRPr="00B7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связи с _____________________________________________________________________.</w:t>
      </w:r>
    </w:p>
    <w:p w:rsidR="009069C2" w:rsidRPr="00B7671A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причину, период проведения вырубки, обрезки, пересадки, адрес)</w:t>
      </w:r>
    </w:p>
    <w:p w:rsidR="009069C2" w:rsidRPr="00B7671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прошу </w:t>
      </w:r>
      <w:r w:rsidRPr="00B767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(нужное указать)</w:t>
      </w:r>
      <w:r w:rsidRPr="00B7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069C2" w:rsidRPr="00B7671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выдать на руки;</w:t>
      </w:r>
    </w:p>
    <w:p w:rsidR="009069C2" w:rsidRPr="00B7671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направить почтовой связью;</w:t>
      </w:r>
    </w:p>
    <w:p w:rsidR="009069C2" w:rsidRPr="00B7671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направить по адресу электронной почты;</w:t>
      </w:r>
    </w:p>
    <w:p w:rsidR="009069C2" w:rsidRPr="00B7671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направить в электронной форме через личный кабинет в едином портале или региональном портале (в случае подачи заявления через личный кабинет)</w:t>
      </w:r>
    </w:p>
    <w:p w:rsidR="009069C2" w:rsidRPr="00B7671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в приеме к рассмотрению обращения уведомление об этом прошу выдать (направить) следующим способом*: _______________________________</w:t>
      </w:r>
    </w:p>
    <w:p w:rsidR="009069C2" w:rsidRPr="00B7671A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(направить в электронной форме по адресу электронной почты </w:t>
      </w:r>
    </w:p>
    <w:p w:rsidR="009069C2" w:rsidRPr="00B7671A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или в личный кабинет в едином портале или региональном портале (нужное указать).</w:t>
      </w:r>
    </w:p>
    <w:p w:rsidR="009069C2" w:rsidRPr="00B7671A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B7671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 данное поле заполняется при обращении за получением услуги в электронной форме с использованием усиленной квалифицированной электронной подписи</w:t>
      </w:r>
    </w:p>
    <w:p w:rsidR="009069C2" w:rsidRPr="00B7671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1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 г. __________________</w:t>
      </w:r>
    </w:p>
    <w:p w:rsidR="009069C2" w:rsidRPr="00B7671A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(дата направления заявления) (подпись)</w:t>
      </w:r>
    </w:p>
    <w:p w:rsidR="00EF4EAF" w:rsidRDefault="00EF4EAF" w:rsidP="009069C2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ind w:left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69C2" w:rsidRPr="009069C2" w:rsidRDefault="009069C2" w:rsidP="009069C2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EF4EAF">
        <w:rPr>
          <w:rFonts w:ascii="Arial" w:eastAsia="Times New Roman" w:hAnsi="Arial" w:cs="Arial"/>
          <w:sz w:val="24"/>
          <w:szCs w:val="24"/>
          <w:lang w:eastAsia="ru-RU"/>
        </w:rPr>
        <w:t>3</w:t>
      </w:r>
    </w:p>
    <w:p w:rsidR="009069C2" w:rsidRPr="009069C2" w:rsidRDefault="009069C2" w:rsidP="009069C2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sz w:val="24"/>
          <w:szCs w:val="24"/>
          <w:lang w:eastAsia="ru-RU"/>
        </w:rPr>
        <w:t xml:space="preserve">к административному регламенту 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sz w:val="24"/>
          <w:szCs w:val="24"/>
          <w:lang w:eastAsia="ru-RU"/>
        </w:rPr>
        <w:t>Кому: ____________________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sz w:val="24"/>
          <w:szCs w:val="24"/>
          <w:lang w:eastAsia="ru-RU"/>
        </w:rPr>
        <w:t>(ФИО , наименование заявителя)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sz w:val="24"/>
          <w:szCs w:val="24"/>
          <w:lang w:eastAsia="ru-RU"/>
        </w:rPr>
        <w:t>Адрес: ____________________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sz w:val="24"/>
          <w:szCs w:val="24"/>
          <w:lang w:eastAsia="ru-RU"/>
        </w:rPr>
        <w:t>(адрес электронной почты)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9069C2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9069C2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9069C2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Разрешение № ___</w:t>
      </w:r>
    </w:p>
    <w:p w:rsidR="009069C2" w:rsidRPr="009069C2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вырубку (снос), обрезку, пересадку деревьев и кустарников на территории муниципального образования «</w:t>
      </w:r>
      <w:r w:rsidR="0030083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Село Зеленга</w:t>
      </w:r>
      <w:r w:rsidRPr="009069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9069C2" w:rsidRPr="009069C2" w:rsidRDefault="009069C2" w:rsidP="009069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836" w:rsidRDefault="00BD47D1" w:rsidP="009069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с. </w:t>
      </w:r>
      <w:r w:rsidR="003008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Зеленга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«__» _______ 20_ г.</w:t>
      </w:r>
    </w:p>
    <w:p w:rsidR="009069C2" w:rsidRPr="009069C2" w:rsidRDefault="009069C2" w:rsidP="009069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9069C2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Выдано ________________________________________________________ </w:t>
      </w:r>
      <w:r w:rsidRPr="009069C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(наименование юридического лица, ФИО физического лица)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Подлежащие вырубке деревья и (или) кустарники ______________________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______________________________________________________________________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Место проведения работ по вырубке деревьев и (или) кустарников, адрес __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______________________________________________________________________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Количество деревьев и (или) кустарников, подлежащих вырубке, штук _____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______________________________________________________________________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Общая сумма платы за вырубку дерева (деревьев) и (или) кустарников ____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______________________________________________________________________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Размер компенсационных посадок ___________________________________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Сроки и место проведения компенсационных посадок __________________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______________________________________________________________________</w:t>
      </w:r>
    </w:p>
    <w:p w:rsidR="009069C2" w:rsidRPr="009069C2" w:rsidRDefault="009069C2" w:rsidP="009069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Примечание. Срок действия Разрешения на вырубку </w:t>
      </w:r>
      <w:r w:rsidRPr="009069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(снос), обрезку, пересадку деревьев и кустарников на территории муниципального образования «</w:t>
      </w:r>
      <w:r w:rsidR="003008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Село Зеленга</w:t>
      </w:r>
      <w:r w:rsidRPr="009069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три месяца со дня его выдачи.</w:t>
      </w:r>
    </w:p>
    <w:p w:rsidR="009069C2" w:rsidRPr="009069C2" w:rsidRDefault="009069C2" w:rsidP="009069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Глава администрации 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 «</w:t>
      </w:r>
      <w:r w:rsidR="003008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Село Зеленга</w:t>
      </w: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_________________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(ФИО)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М.П.</w:t>
      </w:r>
    </w:p>
    <w:p w:rsidR="009069C2" w:rsidRPr="009069C2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9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F4EAF" w:rsidRDefault="00EF4EAF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EAF" w:rsidRDefault="00EF4EAF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300836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</w:t>
      </w:r>
    </w:p>
    <w:p w:rsidR="009069C2" w:rsidRPr="00300836" w:rsidRDefault="009069C2" w:rsidP="00906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обнародовании муниципального правового акта</w:t>
      </w:r>
    </w:p>
    <w:p w:rsidR="009069C2" w:rsidRPr="00300836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300836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от …...2015г. </w:t>
      </w:r>
    </w:p>
    <w:p w:rsidR="009069C2" w:rsidRPr="00300836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300836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300836" w:rsidRDefault="009069C2" w:rsidP="00B767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</w:t>
      </w:r>
      <w:r w:rsidR="00300836"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сообщает: </w:t>
      </w:r>
    </w:p>
    <w:p w:rsidR="009069C2" w:rsidRPr="00300836" w:rsidRDefault="009069C2" w:rsidP="00B767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нормативно-правовой акт: </w:t>
      </w:r>
    </w:p>
    <w:p w:rsidR="009069C2" w:rsidRPr="00300836" w:rsidRDefault="009069C2" w:rsidP="00B767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муниципального образования «</w:t>
      </w:r>
      <w:r w:rsidR="00300836"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…..2015г. № … «Об административном регламенте муниципального образования «</w:t>
      </w:r>
      <w:r w:rsidR="00300836"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предоставлению муниципальной услуги «Выдача разрешений на вырубку (снос), обрезку, пересадку деревьев и кустарников на территории муниципального образования «</w:t>
      </w:r>
      <w:r w:rsidR="00300836"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»»» было обнародовано и помещено по одному экземпляру в сельской библиотеке и администрации сельсовета на доске объявлений, размещено на сайте администрации муниц</w:t>
      </w:r>
      <w:r w:rsidR="00BD71E1"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образования «</w:t>
      </w:r>
      <w:r w:rsidR="00300836"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="00BD71E1"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» http://mo.astrobl.ru/</w:t>
      </w:r>
      <w:proofErr w:type="spellStart"/>
      <w:r w:rsidR="00300836" w:rsidRPr="003008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selozelenga</w:t>
      </w:r>
      <w:proofErr w:type="spellEnd"/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9069C2" w:rsidRPr="00300836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300836" w:rsidRDefault="009069C2" w:rsidP="009069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9C2" w:rsidRPr="00300836" w:rsidRDefault="009069C2" w:rsidP="00300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МО «</w:t>
      </w:r>
      <w:r w:rsidR="00300836"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Зеленга</w:t>
      </w:r>
      <w:r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00836"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0836"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0836"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0836"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4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4E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0836"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300836" w:rsidRPr="00300836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Н.С.Медетов</w:t>
      </w:r>
      <w:proofErr w:type="spellEnd"/>
    </w:p>
    <w:p w:rsidR="00CE740D" w:rsidRDefault="00CE740D"/>
    <w:sectPr w:rsidR="00CE740D" w:rsidSect="0086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811A57"/>
    <w:rsid w:val="001A4617"/>
    <w:rsid w:val="001A7455"/>
    <w:rsid w:val="002216CF"/>
    <w:rsid w:val="002A4A9A"/>
    <w:rsid w:val="00300836"/>
    <w:rsid w:val="003F7987"/>
    <w:rsid w:val="004A4F03"/>
    <w:rsid w:val="004E4916"/>
    <w:rsid w:val="005C2DE0"/>
    <w:rsid w:val="006B39E9"/>
    <w:rsid w:val="006C0269"/>
    <w:rsid w:val="007425DE"/>
    <w:rsid w:val="007A579E"/>
    <w:rsid w:val="0080044A"/>
    <w:rsid w:val="00811A57"/>
    <w:rsid w:val="008653A2"/>
    <w:rsid w:val="009069C2"/>
    <w:rsid w:val="009B34F2"/>
    <w:rsid w:val="00A604E7"/>
    <w:rsid w:val="00B7671A"/>
    <w:rsid w:val="00BD47D1"/>
    <w:rsid w:val="00BD71E1"/>
    <w:rsid w:val="00CE740D"/>
    <w:rsid w:val="00D55F35"/>
    <w:rsid w:val="00E271A7"/>
    <w:rsid w:val="00E92431"/>
    <w:rsid w:val="00EA7C2C"/>
    <w:rsid w:val="00EF4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74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8836">
                  <w:marLeft w:val="0"/>
                  <w:marRight w:val="6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32182">
                      <w:marLeft w:val="15"/>
                      <w:marRight w:val="30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79049">
                          <w:marLeft w:val="15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4061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669235">
                          <w:marLeft w:val="15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5777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557994">
                          <w:marLeft w:val="15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26609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7382455">
                  <w:marLeft w:val="15"/>
                  <w:marRight w:val="30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5005">
                      <w:marLeft w:val="15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0214">
                          <w:marLeft w:val="8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10582">
                      <w:marLeft w:val="15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8859">
                          <w:marLeft w:val="8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87034">
                      <w:marLeft w:val="15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8114">
                          <w:marLeft w:val="8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30113">
          <w:marLeft w:val="15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0621">
              <w:marLeft w:val="3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5685">
              <w:marLeft w:val="10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F4F4B2FA57836097076AF7463EE2A4120BEFCFA123E42F3E244790F56784104FE9C39CA16071931D1F4Dv1N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01C4A-9FE9-476A-91E4-2C187DBF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9796</Words>
  <Characters>55838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2015-12-29T08:44:00Z</cp:lastPrinted>
  <dcterms:created xsi:type="dcterms:W3CDTF">2015-06-10T12:18:00Z</dcterms:created>
  <dcterms:modified xsi:type="dcterms:W3CDTF">2015-12-29T09:02:00Z</dcterms:modified>
</cp:coreProperties>
</file>