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9F9" w:rsidRDefault="000719F9">
      <w:pPr>
        <w:jc w:val="center"/>
      </w:pPr>
    </w:p>
    <w:tbl>
      <w:tblPr>
        <w:tblpPr w:leftFromText="180" w:rightFromText="180" w:bottomFromText="200" w:vertAnchor="text" w:horzAnchor="margin" w:tblpY="-842"/>
        <w:tblOverlap w:val="never"/>
        <w:tblW w:w="10164" w:type="dxa"/>
        <w:tblLayout w:type="fixed"/>
        <w:tblLook w:val="04A0" w:firstRow="1" w:lastRow="0" w:firstColumn="1" w:lastColumn="0" w:noHBand="0" w:noVBand="1"/>
      </w:tblPr>
      <w:tblGrid>
        <w:gridCol w:w="9220"/>
        <w:gridCol w:w="944"/>
      </w:tblGrid>
      <w:tr w:rsidR="000719F9" w:rsidRPr="00FC1E2B">
        <w:trPr>
          <w:trHeight w:val="3256"/>
        </w:trPr>
        <w:tc>
          <w:tcPr>
            <w:tcW w:w="9220" w:type="dxa"/>
          </w:tcPr>
          <w:p w:rsidR="000719F9" w:rsidRPr="00FC1E2B" w:rsidRDefault="000719F9">
            <w:pPr>
              <w:jc w:val="right"/>
              <w:rPr>
                <w:b/>
                <w:bCs/>
              </w:rPr>
            </w:pPr>
          </w:p>
          <w:p w:rsidR="000719F9" w:rsidRPr="00FC1E2B" w:rsidRDefault="00CB4445">
            <w:pPr>
              <w:jc w:val="center"/>
            </w:pPr>
            <w:r w:rsidRPr="00FC1E2B">
              <w:t>РОССИЙСКАЯ ФЕДЕРАЦИЯ</w:t>
            </w:r>
          </w:p>
          <w:p w:rsidR="000719F9" w:rsidRPr="00FC1E2B" w:rsidRDefault="00CB4445">
            <w:pPr>
              <w:jc w:val="center"/>
            </w:pPr>
            <w:r w:rsidRPr="00FC1E2B">
              <w:t>АДМИНИСТРАЦИИ МУНИЦИПАЛЬНОГО ОБРАЗОВАНИЯ</w:t>
            </w:r>
          </w:p>
          <w:p w:rsidR="000719F9" w:rsidRPr="00FC1E2B" w:rsidRDefault="00CB4445">
            <w:pPr>
              <w:jc w:val="center"/>
            </w:pPr>
            <w:r w:rsidRPr="00FC1E2B">
              <w:t xml:space="preserve"> «СЕЛЬСКОЕ ПОСЕЛЕНИЕ СЕЛО ЗЕЛЕНГА</w:t>
            </w:r>
          </w:p>
          <w:p w:rsidR="000719F9" w:rsidRPr="00FC1E2B" w:rsidRDefault="00CB4445">
            <w:pPr>
              <w:jc w:val="center"/>
            </w:pPr>
            <w:r w:rsidRPr="00FC1E2B">
              <w:t xml:space="preserve">ВОЛОДАРСКОГО МУНИЦИПАЛЬНОГО РАЙОНА  </w:t>
            </w:r>
          </w:p>
          <w:p w:rsidR="000719F9" w:rsidRPr="00FC1E2B" w:rsidRDefault="00CB4445">
            <w:pPr>
              <w:jc w:val="center"/>
            </w:pPr>
            <w:r w:rsidRPr="00FC1E2B">
              <w:t>АСТРАХАНСКОЙ ОБЛАСТИ»</w:t>
            </w:r>
          </w:p>
          <w:p w:rsidR="000719F9" w:rsidRPr="00FC1E2B" w:rsidRDefault="00CB4445">
            <w:pPr>
              <w:jc w:val="center"/>
              <w:rPr>
                <w:b/>
              </w:rPr>
            </w:pPr>
            <w:proofErr w:type="gramStart"/>
            <w:r w:rsidRPr="00FC1E2B">
              <w:rPr>
                <w:b/>
              </w:rPr>
              <w:t>П</w:t>
            </w:r>
            <w:proofErr w:type="gramEnd"/>
            <w:r w:rsidRPr="00FC1E2B">
              <w:rPr>
                <w:b/>
              </w:rPr>
              <w:t xml:space="preserve"> О С Т А Н О В Л Е Н И Е </w:t>
            </w:r>
          </w:p>
          <w:p w:rsidR="000719F9" w:rsidRPr="00FC1E2B" w:rsidRDefault="000719F9">
            <w:pPr>
              <w:jc w:val="center"/>
              <w:rPr>
                <w:b/>
                <w:bCs/>
              </w:rPr>
            </w:pPr>
          </w:p>
          <w:p w:rsidR="000719F9" w:rsidRPr="00FC1E2B" w:rsidRDefault="00CB4445">
            <w:pPr>
              <w:jc w:val="center"/>
              <w:rPr>
                <w:bCs/>
              </w:rPr>
            </w:pPr>
            <w:r w:rsidRPr="00FC1E2B">
              <w:rPr>
                <w:bCs/>
              </w:rPr>
              <w:t xml:space="preserve">        от  </w:t>
            </w:r>
            <w:r w:rsidR="001E0A8B">
              <w:rPr>
                <w:bCs/>
              </w:rPr>
              <w:t>03.12.</w:t>
            </w:r>
            <w:r w:rsidRPr="00FC1E2B">
              <w:rPr>
                <w:bCs/>
              </w:rPr>
              <w:t xml:space="preserve">2024 года                      </w:t>
            </w:r>
            <w:r w:rsidR="001E0A8B">
              <w:rPr>
                <w:bCs/>
              </w:rPr>
              <w:t xml:space="preserve">           </w:t>
            </w:r>
            <w:r w:rsidRPr="00FC1E2B">
              <w:rPr>
                <w:bCs/>
              </w:rPr>
              <w:t xml:space="preserve">                                  № </w:t>
            </w:r>
            <w:r w:rsidR="001E0A8B">
              <w:rPr>
                <w:bCs/>
              </w:rPr>
              <w:t>89</w:t>
            </w:r>
          </w:p>
          <w:p w:rsidR="000719F9" w:rsidRPr="00FC1E2B" w:rsidRDefault="000719F9">
            <w:pPr>
              <w:ind w:left="150"/>
              <w:jc w:val="center"/>
            </w:pPr>
          </w:p>
        </w:tc>
        <w:tc>
          <w:tcPr>
            <w:tcW w:w="944" w:type="dxa"/>
          </w:tcPr>
          <w:p w:rsidR="000719F9" w:rsidRPr="00FC1E2B" w:rsidRDefault="000719F9"/>
        </w:tc>
      </w:tr>
    </w:tbl>
    <w:p w:rsidR="000719F9" w:rsidRPr="00FC1E2B" w:rsidRDefault="00CB4445" w:rsidP="00FC1E2B">
      <w:pPr>
        <w:ind w:firstLineChars="100" w:firstLine="240"/>
        <w:jc w:val="center"/>
      </w:pPr>
      <w:r w:rsidRPr="00FC1E2B">
        <w:t xml:space="preserve">Об утверждении Порядка организации и содержания </w:t>
      </w:r>
      <w:proofErr w:type="gramStart"/>
      <w:r w:rsidRPr="00FC1E2B">
        <w:t>детских</w:t>
      </w:r>
      <w:proofErr w:type="gramEnd"/>
      <w:r w:rsidRPr="00FC1E2B">
        <w:t xml:space="preserve"> игровых и спортивных площадок на территории муниципального образования «Сельское поселение </w:t>
      </w:r>
      <w:r w:rsidR="00FC1E2B" w:rsidRPr="00FC1E2B">
        <w:t xml:space="preserve">Село Зеленга </w:t>
      </w:r>
      <w:r w:rsidRPr="00FC1E2B">
        <w:t>Володарского муниципального района  Астраханской области»</w:t>
      </w:r>
    </w:p>
    <w:p w:rsidR="000719F9" w:rsidRPr="00FC1E2B" w:rsidRDefault="000719F9">
      <w:pPr>
        <w:jc w:val="both"/>
      </w:pPr>
    </w:p>
    <w:p w:rsidR="000719F9" w:rsidRPr="00FC1E2B" w:rsidRDefault="00CB4445">
      <w:pPr>
        <w:tabs>
          <w:tab w:val="left" w:pos="660"/>
        </w:tabs>
        <w:jc w:val="both"/>
        <w:rPr>
          <w:bCs/>
        </w:rPr>
      </w:pPr>
      <w:r w:rsidRPr="00FC1E2B">
        <w:rPr>
          <w:bCs/>
        </w:rPr>
        <w:tab/>
      </w:r>
    </w:p>
    <w:p w:rsidR="000719F9" w:rsidRPr="00FC1E2B" w:rsidRDefault="00CB4445">
      <w:pPr>
        <w:widowControl w:val="0"/>
        <w:autoSpaceDE w:val="0"/>
        <w:autoSpaceDN w:val="0"/>
        <w:adjustRightInd w:val="0"/>
        <w:ind w:firstLine="851"/>
        <w:jc w:val="both"/>
        <w:rPr>
          <w:rFonts w:eastAsia="Calibri"/>
        </w:rPr>
      </w:pPr>
      <w:proofErr w:type="gramStart"/>
      <w:r w:rsidRPr="00FC1E2B">
        <w:rPr>
          <w:rFonts w:eastAsia="Calibri"/>
        </w:rPr>
        <w:t xml:space="preserve">В соответствии с пунктами 14, 15 статьи 14 Федерального закона от 06.10.2003 № 131-ФЗ «Об общих принципах организации местного самоуправления в  Российской Федерации», решением </w:t>
      </w:r>
      <w:r w:rsidRPr="00FC1E2B">
        <w:t>Совета депутатов муниципального образования «</w:t>
      </w:r>
      <w:r w:rsidR="00FC1E2B" w:rsidRPr="00FC1E2B">
        <w:t>Село Зеленга</w:t>
      </w:r>
      <w:r w:rsidRPr="00FC1E2B">
        <w:t>» Володарского района Астраханской области от 30.10.2017 года № 1</w:t>
      </w:r>
      <w:r w:rsidR="00FC1E2B" w:rsidRPr="00FC1E2B">
        <w:t>2</w:t>
      </w:r>
      <w:r w:rsidRPr="00FC1E2B">
        <w:t xml:space="preserve"> «Об утверждении Правил благоустройства территории муниципального образования «</w:t>
      </w:r>
      <w:r w:rsidR="00FC1E2B" w:rsidRPr="00FC1E2B">
        <w:t>Село Зеленга</w:t>
      </w:r>
      <w:r w:rsidRPr="00FC1E2B">
        <w:t xml:space="preserve">», руководствуясь Уставом муниципального образования «Сельское поселение </w:t>
      </w:r>
      <w:r w:rsidR="00FC1E2B" w:rsidRPr="00FC1E2B">
        <w:t xml:space="preserve">Село Зеленга </w:t>
      </w:r>
      <w:r w:rsidRPr="00FC1E2B">
        <w:t>Володарского муниципального района  Астраханской области»</w:t>
      </w:r>
      <w:r w:rsidRPr="00FC1E2B">
        <w:rPr>
          <w:rFonts w:eastAsia="Calibri"/>
        </w:rPr>
        <w:t>:</w:t>
      </w:r>
      <w:proofErr w:type="gramEnd"/>
    </w:p>
    <w:p w:rsidR="000719F9" w:rsidRPr="00FC1E2B" w:rsidRDefault="000719F9">
      <w:pPr>
        <w:widowControl w:val="0"/>
        <w:autoSpaceDE w:val="0"/>
        <w:autoSpaceDN w:val="0"/>
        <w:adjustRightInd w:val="0"/>
        <w:ind w:firstLine="851"/>
        <w:jc w:val="both"/>
        <w:rPr>
          <w:rFonts w:eastAsia="Calibri"/>
        </w:rPr>
      </w:pPr>
    </w:p>
    <w:p w:rsidR="000719F9" w:rsidRPr="00FC1E2B" w:rsidRDefault="00CB4445">
      <w:pPr>
        <w:widowControl w:val="0"/>
        <w:autoSpaceDE w:val="0"/>
        <w:autoSpaceDN w:val="0"/>
        <w:adjustRightInd w:val="0"/>
        <w:ind w:firstLine="851"/>
        <w:jc w:val="both"/>
        <w:rPr>
          <w:rFonts w:eastAsia="Calibri"/>
        </w:rPr>
      </w:pPr>
      <w:r w:rsidRPr="00FC1E2B">
        <w:rPr>
          <w:rFonts w:eastAsia="Calibri"/>
        </w:rPr>
        <w:t xml:space="preserve">1. Утвердить Порядок организации и содержания </w:t>
      </w:r>
      <w:proofErr w:type="gramStart"/>
      <w:r w:rsidRPr="00FC1E2B">
        <w:rPr>
          <w:rFonts w:eastAsia="Calibri"/>
        </w:rPr>
        <w:t>детских</w:t>
      </w:r>
      <w:proofErr w:type="gramEnd"/>
      <w:r w:rsidRPr="00FC1E2B">
        <w:rPr>
          <w:rFonts w:eastAsia="Calibri"/>
        </w:rPr>
        <w:t xml:space="preserve"> игровых и спортивных площадок на территории </w:t>
      </w:r>
      <w:r w:rsidRPr="00FC1E2B">
        <w:t xml:space="preserve">муниципального образования «Сельское поселение </w:t>
      </w:r>
      <w:r w:rsidR="00FC1E2B" w:rsidRPr="00FC1E2B">
        <w:t xml:space="preserve">Село Зеленга </w:t>
      </w:r>
      <w:r w:rsidRPr="00FC1E2B">
        <w:t>Володарского муниципального района  Астраханской области» согласно приложению.</w:t>
      </w:r>
    </w:p>
    <w:p w:rsidR="000719F9" w:rsidRPr="00FC1E2B" w:rsidRDefault="00CB4445">
      <w:pPr>
        <w:widowControl w:val="0"/>
        <w:autoSpaceDE w:val="0"/>
        <w:autoSpaceDN w:val="0"/>
        <w:adjustRightInd w:val="0"/>
        <w:ind w:firstLine="851"/>
        <w:jc w:val="both"/>
        <w:rPr>
          <w:rFonts w:eastAsia="Calibri"/>
        </w:rPr>
      </w:pPr>
      <w:r w:rsidRPr="00FC1E2B">
        <w:rPr>
          <w:rFonts w:eastAsia="Calibri"/>
        </w:rPr>
        <w:t xml:space="preserve">2. </w:t>
      </w:r>
      <w:proofErr w:type="gramStart"/>
      <w:r w:rsidRPr="00FC1E2B">
        <w:rPr>
          <w:rFonts w:eastAsia="Calibri"/>
        </w:rPr>
        <w:t>Контроль за</w:t>
      </w:r>
      <w:proofErr w:type="gramEnd"/>
      <w:r w:rsidRPr="00FC1E2B">
        <w:rPr>
          <w:rFonts w:eastAsia="Calibri"/>
        </w:rPr>
        <w:t xml:space="preserve"> исполнением настоящего постановления оставляю за собой.</w:t>
      </w:r>
    </w:p>
    <w:p w:rsidR="000719F9" w:rsidRPr="00FC1E2B" w:rsidRDefault="00CB4445">
      <w:pPr>
        <w:widowControl w:val="0"/>
        <w:autoSpaceDE w:val="0"/>
        <w:autoSpaceDN w:val="0"/>
        <w:adjustRightInd w:val="0"/>
        <w:ind w:firstLine="851"/>
        <w:jc w:val="both"/>
        <w:rPr>
          <w:rFonts w:eastAsia="Calibri"/>
        </w:rPr>
      </w:pPr>
      <w:r w:rsidRPr="00FC1E2B">
        <w:rPr>
          <w:rFonts w:eastAsia="Calibri"/>
        </w:rPr>
        <w:t xml:space="preserve"> 3. Настоящее постановление подлежит </w:t>
      </w:r>
      <w:r w:rsidRPr="00FC1E2B">
        <w:rPr>
          <w:rFonts w:eastAsia="Calibri"/>
          <w:lang w:eastAsia="en-US"/>
        </w:rPr>
        <w:t>опубликованию (обнародованию), а также размещению на сайте администрации МО «</w:t>
      </w:r>
      <w:r w:rsidR="00FC1E2B" w:rsidRPr="00FC1E2B">
        <w:rPr>
          <w:rFonts w:eastAsia="Calibri"/>
          <w:lang w:eastAsia="en-US"/>
        </w:rPr>
        <w:t>Село Зеленга</w:t>
      </w:r>
      <w:r w:rsidRPr="00FC1E2B">
        <w:rPr>
          <w:rFonts w:eastAsia="Calibri"/>
          <w:lang w:eastAsia="en-US"/>
        </w:rPr>
        <w:t>»</w:t>
      </w:r>
      <w:r w:rsidRPr="00FC1E2B">
        <w:rPr>
          <w:rFonts w:eastAsia="Calibri"/>
        </w:rPr>
        <w:t>.</w:t>
      </w:r>
    </w:p>
    <w:p w:rsidR="000719F9" w:rsidRPr="00FC1E2B" w:rsidRDefault="000719F9">
      <w:pPr>
        <w:widowControl w:val="0"/>
        <w:autoSpaceDE w:val="0"/>
        <w:autoSpaceDN w:val="0"/>
        <w:adjustRightInd w:val="0"/>
        <w:ind w:firstLine="851"/>
        <w:jc w:val="both"/>
        <w:rPr>
          <w:rFonts w:eastAsia="Calibri"/>
        </w:rPr>
      </w:pPr>
    </w:p>
    <w:p w:rsidR="000719F9" w:rsidRPr="00FC1E2B" w:rsidRDefault="000719F9">
      <w:pPr>
        <w:widowControl w:val="0"/>
        <w:autoSpaceDE w:val="0"/>
        <w:autoSpaceDN w:val="0"/>
        <w:adjustRightInd w:val="0"/>
        <w:jc w:val="both"/>
        <w:rPr>
          <w:rFonts w:eastAsia="Calibri"/>
        </w:rPr>
      </w:pPr>
    </w:p>
    <w:p w:rsidR="000719F9" w:rsidRPr="00FC1E2B" w:rsidRDefault="000719F9">
      <w:pPr>
        <w:widowControl w:val="0"/>
        <w:autoSpaceDE w:val="0"/>
        <w:autoSpaceDN w:val="0"/>
        <w:adjustRightInd w:val="0"/>
        <w:jc w:val="both"/>
        <w:rPr>
          <w:rFonts w:eastAsia="Calibri"/>
        </w:rPr>
      </w:pPr>
    </w:p>
    <w:p w:rsidR="00FC1E2B" w:rsidRPr="00FC1E2B" w:rsidRDefault="00CB4445">
      <w:pPr>
        <w:widowControl w:val="0"/>
        <w:tabs>
          <w:tab w:val="left" w:pos="6023"/>
        </w:tabs>
        <w:autoSpaceDE w:val="0"/>
        <w:autoSpaceDN w:val="0"/>
        <w:adjustRightInd w:val="0"/>
        <w:jc w:val="both"/>
        <w:rPr>
          <w:rFonts w:eastAsia="Calibri"/>
        </w:rPr>
      </w:pPr>
      <w:r w:rsidRPr="00FC1E2B">
        <w:rPr>
          <w:rFonts w:eastAsia="Calibri"/>
        </w:rPr>
        <w:t xml:space="preserve">Глава муниципального образования </w:t>
      </w:r>
    </w:p>
    <w:p w:rsidR="000719F9" w:rsidRPr="00FC1E2B" w:rsidRDefault="00FC1E2B">
      <w:pPr>
        <w:widowControl w:val="0"/>
        <w:tabs>
          <w:tab w:val="left" w:pos="6023"/>
        </w:tabs>
        <w:autoSpaceDE w:val="0"/>
        <w:autoSpaceDN w:val="0"/>
        <w:adjustRightInd w:val="0"/>
        <w:jc w:val="both"/>
        <w:rPr>
          <w:rFonts w:eastAsia="Calibri"/>
        </w:rPr>
      </w:pPr>
      <w:r w:rsidRPr="00FC1E2B">
        <w:rPr>
          <w:rFonts w:eastAsia="Calibri"/>
        </w:rPr>
        <w:t>«Сельское поселение Село Зеленга»</w:t>
      </w:r>
      <w:r w:rsidR="00CB4445" w:rsidRPr="00FC1E2B">
        <w:rPr>
          <w:rFonts w:eastAsia="Calibri"/>
        </w:rPr>
        <w:t xml:space="preserve">                                        </w:t>
      </w:r>
      <w:r w:rsidRPr="00FC1E2B">
        <w:rPr>
          <w:rFonts w:eastAsia="Calibri"/>
        </w:rPr>
        <w:t xml:space="preserve">В.В. </w:t>
      </w:r>
      <w:proofErr w:type="spellStart"/>
      <w:r w:rsidRPr="00FC1E2B">
        <w:rPr>
          <w:rFonts w:eastAsia="Calibri"/>
        </w:rPr>
        <w:t>Парамеев</w:t>
      </w:r>
      <w:proofErr w:type="spellEnd"/>
      <w:r w:rsidRPr="00FC1E2B">
        <w:rPr>
          <w:rFonts w:eastAsia="Calibri"/>
        </w:rPr>
        <w:t xml:space="preserve"> </w:t>
      </w:r>
    </w:p>
    <w:p w:rsidR="000719F9" w:rsidRPr="00FC1E2B" w:rsidRDefault="000719F9">
      <w:pPr>
        <w:widowControl w:val="0"/>
        <w:tabs>
          <w:tab w:val="left" w:pos="6023"/>
        </w:tabs>
        <w:autoSpaceDE w:val="0"/>
        <w:autoSpaceDN w:val="0"/>
        <w:adjustRightInd w:val="0"/>
        <w:jc w:val="both"/>
        <w:rPr>
          <w:rFonts w:eastAsia="Calibri"/>
        </w:rPr>
      </w:pPr>
    </w:p>
    <w:p w:rsidR="000719F9" w:rsidRPr="00FC1E2B" w:rsidRDefault="000719F9">
      <w:pPr>
        <w:widowControl w:val="0"/>
        <w:tabs>
          <w:tab w:val="left" w:pos="6023"/>
        </w:tabs>
        <w:autoSpaceDE w:val="0"/>
        <w:autoSpaceDN w:val="0"/>
        <w:adjustRightInd w:val="0"/>
        <w:jc w:val="both"/>
        <w:rPr>
          <w:rFonts w:eastAsia="Calibri"/>
        </w:rPr>
      </w:pPr>
    </w:p>
    <w:p w:rsidR="000719F9" w:rsidRPr="00FC1E2B" w:rsidRDefault="00CB4445">
      <w:pPr>
        <w:widowControl w:val="0"/>
        <w:tabs>
          <w:tab w:val="left" w:pos="6023"/>
        </w:tabs>
        <w:autoSpaceDE w:val="0"/>
        <w:autoSpaceDN w:val="0"/>
        <w:adjustRightInd w:val="0"/>
        <w:jc w:val="both"/>
      </w:pPr>
      <w:r w:rsidRPr="00FC1E2B">
        <w:rPr>
          <w:rFonts w:eastAsia="Calibri"/>
        </w:rPr>
        <w:t xml:space="preserve">                </w:t>
      </w:r>
      <w:r w:rsidRPr="00FC1E2B">
        <w:rPr>
          <w:rFonts w:eastAsia="Calibri"/>
        </w:rPr>
        <w:tab/>
      </w:r>
      <w:r w:rsidRPr="00FC1E2B">
        <w:rPr>
          <w:rFonts w:eastAsia="Calibri"/>
        </w:rPr>
        <w:tab/>
      </w:r>
      <w:r w:rsidRPr="00FC1E2B">
        <w:rPr>
          <w:rFonts w:eastAsia="Calibri"/>
        </w:rPr>
        <w:tab/>
        <w:t xml:space="preserve">                                                   </w:t>
      </w:r>
    </w:p>
    <w:p w:rsidR="000719F9" w:rsidRPr="00FC1E2B" w:rsidRDefault="000719F9"/>
    <w:p w:rsidR="000719F9" w:rsidRPr="00FC1E2B" w:rsidRDefault="000719F9"/>
    <w:p w:rsidR="000719F9" w:rsidRPr="00FC1E2B" w:rsidRDefault="000719F9"/>
    <w:p w:rsidR="000719F9" w:rsidRPr="00FC1E2B" w:rsidRDefault="000719F9"/>
    <w:p w:rsidR="000719F9" w:rsidRPr="00FC1E2B" w:rsidRDefault="000719F9"/>
    <w:p w:rsidR="00FC1E2B" w:rsidRDefault="00FC1E2B">
      <w:pPr>
        <w:jc w:val="right"/>
      </w:pPr>
    </w:p>
    <w:p w:rsidR="00FC1E2B" w:rsidRDefault="00FC1E2B">
      <w:pPr>
        <w:jc w:val="right"/>
      </w:pPr>
    </w:p>
    <w:p w:rsidR="00FC1E2B" w:rsidRDefault="00FC1E2B">
      <w:pPr>
        <w:jc w:val="right"/>
      </w:pPr>
    </w:p>
    <w:p w:rsidR="00FC1E2B" w:rsidRDefault="00FC1E2B">
      <w:pPr>
        <w:jc w:val="right"/>
      </w:pPr>
    </w:p>
    <w:p w:rsidR="00FC1E2B" w:rsidRDefault="00FC1E2B">
      <w:pPr>
        <w:jc w:val="right"/>
      </w:pPr>
    </w:p>
    <w:p w:rsidR="00FC1E2B" w:rsidRDefault="00FC1E2B">
      <w:pPr>
        <w:jc w:val="right"/>
      </w:pPr>
    </w:p>
    <w:p w:rsidR="00FC1E2B" w:rsidRDefault="00FC1E2B">
      <w:pPr>
        <w:jc w:val="right"/>
      </w:pPr>
    </w:p>
    <w:p w:rsidR="00FC1E2B" w:rsidRDefault="00FC1E2B">
      <w:pPr>
        <w:jc w:val="right"/>
      </w:pPr>
    </w:p>
    <w:p w:rsidR="00FC1E2B" w:rsidRDefault="00FC1E2B">
      <w:pPr>
        <w:jc w:val="right"/>
      </w:pPr>
    </w:p>
    <w:p w:rsidR="000719F9" w:rsidRPr="00FC1E2B" w:rsidRDefault="00CB4445">
      <w:pPr>
        <w:jc w:val="right"/>
      </w:pPr>
      <w:r w:rsidRPr="00FC1E2B">
        <w:lastRenderedPageBreak/>
        <w:t xml:space="preserve">Приложение к постановлению </w:t>
      </w:r>
    </w:p>
    <w:p w:rsidR="000719F9" w:rsidRPr="00FC1E2B" w:rsidRDefault="00CB4445">
      <w:pPr>
        <w:jc w:val="right"/>
      </w:pPr>
      <w:r w:rsidRPr="00FC1E2B">
        <w:t xml:space="preserve">администрации муниципального образования </w:t>
      </w:r>
    </w:p>
    <w:p w:rsidR="000719F9" w:rsidRPr="00FC1E2B" w:rsidRDefault="00CB4445">
      <w:pPr>
        <w:jc w:val="right"/>
      </w:pPr>
      <w:r w:rsidRPr="00FC1E2B">
        <w:t xml:space="preserve">«Сельское поселение </w:t>
      </w:r>
      <w:r w:rsidR="00FC1E2B" w:rsidRPr="00FC1E2B">
        <w:t>Село Зеленга</w:t>
      </w:r>
    </w:p>
    <w:p w:rsidR="000719F9" w:rsidRPr="00FC1E2B" w:rsidRDefault="00CB4445">
      <w:pPr>
        <w:jc w:val="right"/>
      </w:pPr>
      <w:r w:rsidRPr="00FC1E2B">
        <w:t xml:space="preserve">Володарского муниципального района  </w:t>
      </w:r>
    </w:p>
    <w:p w:rsidR="000719F9" w:rsidRPr="00FC1E2B" w:rsidRDefault="00CB4445">
      <w:pPr>
        <w:jc w:val="right"/>
      </w:pPr>
      <w:r w:rsidRPr="00FC1E2B">
        <w:t xml:space="preserve">Астраханской области» </w:t>
      </w:r>
    </w:p>
    <w:p w:rsidR="000719F9" w:rsidRPr="00FC1E2B" w:rsidRDefault="00CB4445">
      <w:pPr>
        <w:jc w:val="right"/>
      </w:pPr>
      <w:r w:rsidRPr="00FC1E2B">
        <w:t xml:space="preserve">от </w:t>
      </w:r>
      <w:r w:rsidR="001E0A8B">
        <w:t>03.12.</w:t>
      </w:r>
      <w:r w:rsidRPr="00FC1E2B">
        <w:t>202</w:t>
      </w:r>
      <w:r w:rsidR="001E0A8B">
        <w:t>4 г. № 89</w:t>
      </w:r>
    </w:p>
    <w:p w:rsidR="000719F9" w:rsidRPr="00FC1E2B" w:rsidRDefault="000719F9">
      <w:pPr>
        <w:jc w:val="right"/>
      </w:pPr>
    </w:p>
    <w:p w:rsidR="000719F9" w:rsidRPr="00FC1E2B" w:rsidRDefault="00CB4445">
      <w:pPr>
        <w:jc w:val="center"/>
        <w:rPr>
          <w:b/>
        </w:rPr>
      </w:pPr>
      <w:r w:rsidRPr="00FC1E2B">
        <w:rPr>
          <w:b/>
        </w:rPr>
        <w:t>Порядок</w:t>
      </w:r>
    </w:p>
    <w:p w:rsidR="000719F9" w:rsidRPr="00FC1E2B" w:rsidRDefault="00CB4445">
      <w:pPr>
        <w:jc w:val="center"/>
        <w:rPr>
          <w:b/>
        </w:rPr>
      </w:pPr>
      <w:r w:rsidRPr="00FC1E2B">
        <w:rPr>
          <w:b/>
        </w:rPr>
        <w:t xml:space="preserve">организации и содержания </w:t>
      </w:r>
      <w:proofErr w:type="gramStart"/>
      <w:r w:rsidRPr="00FC1E2B">
        <w:rPr>
          <w:b/>
        </w:rPr>
        <w:t>детских</w:t>
      </w:r>
      <w:proofErr w:type="gramEnd"/>
      <w:r w:rsidRPr="00FC1E2B">
        <w:rPr>
          <w:b/>
        </w:rPr>
        <w:t xml:space="preserve"> игровых и спортивных площадок на территории муниципального образования «Сельское поселение </w:t>
      </w:r>
      <w:r w:rsidR="00FC1E2B" w:rsidRPr="00FC1E2B">
        <w:rPr>
          <w:b/>
        </w:rPr>
        <w:t xml:space="preserve">Село Зеленга </w:t>
      </w:r>
      <w:r w:rsidRPr="00FC1E2B">
        <w:rPr>
          <w:b/>
        </w:rPr>
        <w:t>Володарского муниципального района  Астраханской области»  (далее – Порядок)</w:t>
      </w:r>
    </w:p>
    <w:p w:rsidR="000719F9" w:rsidRPr="00FC1E2B" w:rsidRDefault="000719F9">
      <w:pPr>
        <w:jc w:val="center"/>
      </w:pPr>
    </w:p>
    <w:p w:rsidR="000719F9" w:rsidRPr="00FC1E2B" w:rsidRDefault="00CB4445">
      <w:pPr>
        <w:jc w:val="center"/>
      </w:pPr>
      <w:r w:rsidRPr="00FC1E2B">
        <w:t>1.Общие положения</w:t>
      </w:r>
    </w:p>
    <w:p w:rsidR="000719F9" w:rsidRPr="00FC1E2B" w:rsidRDefault="000719F9">
      <w:pPr>
        <w:jc w:val="center"/>
      </w:pPr>
    </w:p>
    <w:p w:rsidR="000719F9" w:rsidRPr="00FC1E2B" w:rsidRDefault="00CB4445">
      <w:pPr>
        <w:ind w:firstLine="709"/>
        <w:jc w:val="both"/>
      </w:pPr>
      <w:r w:rsidRPr="00FC1E2B">
        <w:t>1.1. Настоящий Порядок разработан в целях осуществления деятельности по установке и содержанию детских игровых и спортивных площадок, а также обеспечения их сохранности и соответствия требованиям безопасного использования.</w:t>
      </w:r>
    </w:p>
    <w:p w:rsidR="000719F9" w:rsidRPr="00FC1E2B" w:rsidRDefault="00CB4445">
      <w:pPr>
        <w:ind w:firstLine="709"/>
        <w:jc w:val="both"/>
      </w:pPr>
      <w:r w:rsidRPr="00FC1E2B">
        <w:t xml:space="preserve">1.2. Порядок регулирует отношения в части установления требований к размещению детских игровых и спортивных площадок, материалам оборудования, монтажу и демонтажу оборудования, его эксплуатации, а также </w:t>
      </w:r>
      <w:proofErr w:type="gramStart"/>
      <w:r w:rsidRPr="00FC1E2B">
        <w:t>контролю за</w:t>
      </w:r>
      <w:proofErr w:type="gramEnd"/>
      <w:r w:rsidRPr="00FC1E2B">
        <w:t xml:space="preserve"> техническим обслуживанием оборудования.</w:t>
      </w:r>
    </w:p>
    <w:p w:rsidR="000719F9" w:rsidRPr="00FC1E2B" w:rsidRDefault="00CB4445">
      <w:pPr>
        <w:ind w:firstLine="709"/>
        <w:jc w:val="both"/>
      </w:pPr>
      <w:r w:rsidRPr="00FC1E2B">
        <w:t>1.3. Настоящий Порядок разработан в соответствии с методическими рекомендациями</w:t>
      </w:r>
      <w:hyperlink w:anchor="P44"/>
      <w:r w:rsidRPr="00FC1E2B">
        <w:t xml:space="preserve"> по благоустройству общественных и дворовых территорий средствами спортивной и детской игровой инфраструктуры, утверждёнными приказом Министерства строительства и жилищно-коммунального хозяйства Российской Федерации и Министерства спорта Российской Федерации от 27.12.2019 № 897/</w:t>
      </w:r>
      <w:proofErr w:type="spellStart"/>
      <w:proofErr w:type="gramStart"/>
      <w:r w:rsidRPr="00FC1E2B">
        <w:t>пр</w:t>
      </w:r>
      <w:proofErr w:type="spellEnd"/>
      <w:proofErr w:type="gramEnd"/>
      <w:r w:rsidRPr="00FC1E2B">
        <w:t xml:space="preserve"> и № 1128 (далее – методические рекомендации), национальными стандартами Российской Федерации, правилами и нормами, рекомендуемыми к применению при подборе и размещении оборудования на объектах с использованием открытой плоскостной детской игровой и спортивной инфраструктуры, указанными в приложении № 1 к методическим рекомендациям, а также Правилами благоустройства территории муниципального образования</w:t>
      </w:r>
      <w:r w:rsidRPr="00FC1E2B">
        <w:rPr>
          <w:color w:val="FF0000"/>
        </w:rPr>
        <w:t xml:space="preserve"> </w:t>
      </w:r>
      <w:r w:rsidRPr="00FC1E2B">
        <w:t>«</w:t>
      </w:r>
      <w:r w:rsidR="00FC1E2B" w:rsidRPr="00FC1E2B">
        <w:t>Село Зеленга</w:t>
      </w:r>
      <w:r w:rsidRPr="00FC1E2B">
        <w:t>», утверждёнными решением Совета депутатов муниципального образования</w:t>
      </w:r>
      <w:r w:rsidRPr="00FC1E2B">
        <w:rPr>
          <w:color w:val="FF0000"/>
        </w:rPr>
        <w:t xml:space="preserve"> </w:t>
      </w:r>
      <w:r w:rsidRPr="00FC1E2B">
        <w:t>«</w:t>
      </w:r>
      <w:r w:rsidR="00FC1E2B" w:rsidRPr="00FC1E2B">
        <w:t>Село Зеленга</w:t>
      </w:r>
      <w:r w:rsidRPr="00FC1E2B">
        <w:t xml:space="preserve">» </w:t>
      </w:r>
      <w:r w:rsidRPr="00FC1E2B">
        <w:rPr>
          <w:color w:val="FF0000"/>
        </w:rPr>
        <w:t xml:space="preserve"> </w:t>
      </w:r>
      <w:r w:rsidRPr="00FC1E2B">
        <w:t>от  30.10.2017 года  № 1</w:t>
      </w:r>
      <w:r w:rsidR="00FC1E2B" w:rsidRPr="00FC1E2B">
        <w:t>2</w:t>
      </w:r>
      <w:r w:rsidRPr="00FC1E2B">
        <w:t>.</w:t>
      </w:r>
    </w:p>
    <w:p w:rsidR="000719F9" w:rsidRPr="00FC1E2B" w:rsidRDefault="00CB4445">
      <w:pPr>
        <w:autoSpaceDE w:val="0"/>
        <w:autoSpaceDN w:val="0"/>
        <w:adjustRightInd w:val="0"/>
        <w:ind w:firstLine="709"/>
        <w:jc w:val="both"/>
      </w:pPr>
      <w:r w:rsidRPr="00FC1E2B">
        <w:t xml:space="preserve">1.4. В настоящем Порядке используются следующие понятия: </w:t>
      </w:r>
    </w:p>
    <w:p w:rsidR="000719F9" w:rsidRPr="00FC1E2B" w:rsidRDefault="00CB4445">
      <w:pPr>
        <w:autoSpaceDE w:val="0"/>
        <w:autoSpaceDN w:val="0"/>
        <w:adjustRightInd w:val="0"/>
        <w:ind w:firstLine="709"/>
        <w:jc w:val="both"/>
      </w:pPr>
      <w:r w:rsidRPr="00FC1E2B">
        <w:t>детская игровая площадка – это специально оборудованная территория, предназначенная для игры детей, включающая в себя оборудование и покрытие для детской игровой площадки;</w:t>
      </w:r>
    </w:p>
    <w:p w:rsidR="000719F9" w:rsidRPr="00FC1E2B" w:rsidRDefault="00CB4445">
      <w:pPr>
        <w:autoSpaceDE w:val="0"/>
        <w:autoSpaceDN w:val="0"/>
        <w:adjustRightInd w:val="0"/>
        <w:ind w:firstLine="709"/>
        <w:jc w:val="both"/>
      </w:pPr>
      <w:r w:rsidRPr="00FC1E2B">
        <w:t>ежегодный контроль – это проверка оборудования, выполняемая с периодичностью один раз в 12 месяцев, с целью оценки соответствия технического состояния оборудования требованиям безопасности;</w:t>
      </w:r>
    </w:p>
    <w:p w:rsidR="000719F9" w:rsidRPr="00FC1E2B" w:rsidRDefault="00CB4445">
      <w:pPr>
        <w:autoSpaceDE w:val="0"/>
        <w:autoSpaceDN w:val="0"/>
        <w:adjustRightInd w:val="0"/>
        <w:ind w:firstLine="709"/>
        <w:jc w:val="both"/>
      </w:pPr>
      <w:r w:rsidRPr="00FC1E2B">
        <w:t>зона безопасности – это пространство внутри оборудования, вокруг него или на нем, которое может быть занято пользователем, находящимся в движении, вызванном использованием оборудования;</w:t>
      </w:r>
    </w:p>
    <w:p w:rsidR="000719F9" w:rsidRPr="00FC1E2B" w:rsidRDefault="00CB4445">
      <w:pPr>
        <w:autoSpaceDE w:val="0"/>
        <w:autoSpaceDN w:val="0"/>
        <w:adjustRightInd w:val="0"/>
        <w:ind w:firstLine="709"/>
        <w:jc w:val="both"/>
      </w:pPr>
      <w:r w:rsidRPr="00FC1E2B">
        <w:t>контроль функционирования – это детальная проверка оборудования с целью оценки рабочего состояния, степени изношенности, прочности и устойчивости оборудования;</w:t>
      </w:r>
    </w:p>
    <w:p w:rsidR="000719F9" w:rsidRPr="00FC1E2B" w:rsidRDefault="00CB4445">
      <w:pPr>
        <w:autoSpaceDE w:val="0"/>
        <w:autoSpaceDN w:val="0"/>
        <w:adjustRightInd w:val="0"/>
        <w:ind w:firstLine="709"/>
        <w:jc w:val="both"/>
      </w:pPr>
      <w:r w:rsidRPr="00FC1E2B">
        <w:t>оборудование детской игровой площадки – оборудование, с которым или на котором дети могут играть на открытых площадках, индивидуально или группой, по своему усмотрению и правилам;</w:t>
      </w:r>
    </w:p>
    <w:p w:rsidR="000719F9" w:rsidRPr="00FC1E2B" w:rsidRDefault="00CB4445">
      <w:pPr>
        <w:autoSpaceDE w:val="0"/>
        <w:autoSpaceDN w:val="0"/>
        <w:adjustRightInd w:val="0"/>
        <w:ind w:firstLine="709"/>
        <w:jc w:val="both"/>
      </w:pPr>
      <w:r w:rsidRPr="00FC1E2B">
        <w:t>периодический визуальный контроль – это проверка оборудования, позволяющая обнаружить очевидные опасные дефекты, вызванные актами вандализма, неправильной эксплуатацией и климатическими условиями;</w:t>
      </w:r>
    </w:p>
    <w:p w:rsidR="000719F9" w:rsidRPr="00FC1E2B" w:rsidRDefault="00CB4445">
      <w:pPr>
        <w:autoSpaceDE w:val="0"/>
        <w:autoSpaceDN w:val="0"/>
        <w:adjustRightInd w:val="0"/>
        <w:ind w:firstLine="709"/>
        <w:jc w:val="both"/>
      </w:pPr>
      <w:r w:rsidRPr="00FC1E2B">
        <w:lastRenderedPageBreak/>
        <w:t>покрытие – это участок поверхности детской игровой площадки, размерами не менее зоны приземления ребенка, используемый совместно с оборудованием для детских игровых площадок;</w:t>
      </w:r>
    </w:p>
    <w:p w:rsidR="000719F9" w:rsidRPr="00FC1E2B" w:rsidRDefault="00CB4445">
      <w:pPr>
        <w:autoSpaceDE w:val="0"/>
        <w:autoSpaceDN w:val="0"/>
        <w:adjustRightInd w:val="0"/>
        <w:ind w:firstLine="709"/>
        <w:jc w:val="both"/>
      </w:pPr>
      <w:r w:rsidRPr="00FC1E2B">
        <w:t>спортивная площадка – это территория, предназначенная для занятий физкультурой и спортом всех возрастных групп населения;</w:t>
      </w:r>
    </w:p>
    <w:p w:rsidR="000719F9" w:rsidRPr="00FC1E2B" w:rsidRDefault="00CB4445">
      <w:pPr>
        <w:autoSpaceDE w:val="0"/>
        <w:autoSpaceDN w:val="0"/>
        <w:adjustRightInd w:val="0"/>
        <w:ind w:firstLine="709"/>
        <w:jc w:val="both"/>
      </w:pPr>
      <w:proofErr w:type="spellStart"/>
      <w:r w:rsidRPr="00FC1E2B">
        <w:t>ударопоглощающее</w:t>
      </w:r>
      <w:proofErr w:type="spellEnd"/>
      <w:r w:rsidRPr="00FC1E2B">
        <w:t xml:space="preserve"> покрытие детской игровой площадки – это покрытие детской игровой площадки, обладающее амортизационными свойствами, размерами не менее зоны приземления ребенка, используемое совместно с оборудованием детской игровой площадки;</w:t>
      </w:r>
    </w:p>
    <w:p w:rsidR="000719F9" w:rsidRPr="00FC1E2B" w:rsidRDefault="00CB4445">
      <w:pPr>
        <w:autoSpaceDE w:val="0"/>
        <w:autoSpaceDN w:val="0"/>
        <w:adjustRightInd w:val="0"/>
        <w:ind w:firstLine="709"/>
        <w:jc w:val="both"/>
      </w:pPr>
      <w:r w:rsidRPr="00FC1E2B">
        <w:t>эксплуатация – это стадия жизненного цикла изделия, на которой реализуется, поддерживается и восстанавливается его качество (работоспособное состояние).</w:t>
      </w:r>
    </w:p>
    <w:p w:rsidR="000719F9" w:rsidRPr="00FC1E2B" w:rsidRDefault="00CB4445">
      <w:pPr>
        <w:widowControl w:val="0"/>
        <w:autoSpaceDE w:val="0"/>
        <w:autoSpaceDN w:val="0"/>
        <w:ind w:firstLine="709"/>
        <w:jc w:val="both"/>
      </w:pPr>
      <w:r w:rsidRPr="00FC1E2B">
        <w:t xml:space="preserve">1.5. Организацию деятельности в части установки и содержания спортивных площадок осуществляет Администрация муниципального образования «Сельское поселение </w:t>
      </w:r>
      <w:r w:rsidR="00FC1E2B" w:rsidRPr="00FC1E2B">
        <w:t xml:space="preserve">Село Зеленга </w:t>
      </w:r>
      <w:r w:rsidRPr="00FC1E2B">
        <w:t>Володарского муниципального района  Астраханской области</w:t>
      </w:r>
      <w:proofErr w:type="gramStart"/>
      <w:r w:rsidRPr="00FC1E2B">
        <w:t>»(</w:t>
      </w:r>
      <w:proofErr w:type="gramEnd"/>
      <w:r w:rsidRPr="00FC1E2B">
        <w:t>далее – администрация).</w:t>
      </w:r>
    </w:p>
    <w:p w:rsidR="000719F9" w:rsidRPr="00FC1E2B" w:rsidRDefault="000719F9">
      <w:pPr>
        <w:widowControl w:val="0"/>
        <w:autoSpaceDE w:val="0"/>
        <w:autoSpaceDN w:val="0"/>
        <w:ind w:firstLine="709"/>
        <w:jc w:val="both"/>
        <w:rPr>
          <w:color w:val="FF0000"/>
        </w:rPr>
      </w:pPr>
    </w:p>
    <w:p w:rsidR="000719F9" w:rsidRPr="00FC1E2B" w:rsidRDefault="00CB4445">
      <w:pPr>
        <w:widowControl w:val="0"/>
        <w:autoSpaceDE w:val="0"/>
        <w:autoSpaceDN w:val="0"/>
        <w:ind w:firstLine="709"/>
        <w:jc w:val="center"/>
      </w:pPr>
      <w:r w:rsidRPr="00FC1E2B">
        <w:t xml:space="preserve">2.Порядок закрепления детских игровых и спортивных площадок </w:t>
      </w:r>
    </w:p>
    <w:p w:rsidR="000719F9" w:rsidRPr="00FC1E2B" w:rsidRDefault="00CB4445">
      <w:pPr>
        <w:widowControl w:val="0"/>
        <w:autoSpaceDE w:val="0"/>
        <w:autoSpaceDN w:val="0"/>
        <w:ind w:firstLine="709"/>
        <w:jc w:val="center"/>
      </w:pPr>
      <w:r w:rsidRPr="00FC1E2B">
        <w:t xml:space="preserve">в муниципальную собственность и эксплуатационная ответственность </w:t>
      </w:r>
    </w:p>
    <w:p w:rsidR="000719F9" w:rsidRPr="00FC1E2B" w:rsidRDefault="00CB4445">
      <w:pPr>
        <w:widowControl w:val="0"/>
        <w:autoSpaceDE w:val="0"/>
        <w:autoSpaceDN w:val="0"/>
        <w:ind w:firstLine="709"/>
        <w:jc w:val="center"/>
      </w:pPr>
      <w:r w:rsidRPr="00FC1E2B">
        <w:t>по их содержанию</w:t>
      </w:r>
    </w:p>
    <w:p w:rsidR="000719F9" w:rsidRPr="00FC1E2B" w:rsidRDefault="000719F9">
      <w:pPr>
        <w:widowControl w:val="0"/>
        <w:autoSpaceDE w:val="0"/>
        <w:autoSpaceDN w:val="0"/>
        <w:ind w:firstLine="709"/>
        <w:jc w:val="center"/>
      </w:pP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 xml:space="preserve">2.1. </w:t>
      </w:r>
      <w:proofErr w:type="gramStart"/>
      <w:r w:rsidRPr="00FC1E2B">
        <w:rPr>
          <w:rFonts w:ascii="Times New Roman" w:hAnsi="Times New Roman" w:cs="Times New Roman"/>
          <w:sz w:val="24"/>
          <w:szCs w:val="24"/>
        </w:rPr>
        <w:t xml:space="preserve">Детские игровые и спортивные площадки, за исключением площадок, </w:t>
      </w:r>
      <w:r w:rsidRPr="00FC1E2B">
        <w:rPr>
          <w:rFonts w:ascii="Times New Roman" w:hAnsi="Times New Roman" w:cs="Times New Roman"/>
          <w:color w:val="000000" w:themeColor="text1"/>
          <w:sz w:val="24"/>
          <w:szCs w:val="24"/>
        </w:rPr>
        <w:t>находящихся в границах придомовых территорий многоквартирных жилых домов</w:t>
      </w:r>
      <w:r w:rsidRPr="00FC1E2B">
        <w:rPr>
          <w:rFonts w:ascii="Times New Roman" w:hAnsi="Times New Roman" w:cs="Times New Roman"/>
          <w:sz w:val="24"/>
          <w:szCs w:val="24"/>
        </w:rPr>
        <w:t xml:space="preserve">, расположенные на отдельно сформированных земельных участках общего пользования, а также  на земельных участках, которые не сформированы, не поставлены на кадастровый учет в установленном действующим законодательством порядке, являются собственностью муниципального образования «Сельское поселение </w:t>
      </w:r>
      <w:r w:rsidR="00FC1E2B" w:rsidRPr="00FC1E2B">
        <w:rPr>
          <w:rFonts w:ascii="Times New Roman" w:hAnsi="Times New Roman" w:cs="Times New Roman"/>
          <w:sz w:val="24"/>
          <w:szCs w:val="24"/>
        </w:rPr>
        <w:t xml:space="preserve">Село Зеленга </w:t>
      </w:r>
      <w:r w:rsidRPr="00FC1E2B">
        <w:rPr>
          <w:rFonts w:ascii="Times New Roman" w:hAnsi="Times New Roman" w:cs="Times New Roman"/>
          <w:sz w:val="24"/>
          <w:szCs w:val="24"/>
        </w:rPr>
        <w:t>Володарского муниципального района  Астраханской области» и подлежат обязательному учёту в</w:t>
      </w:r>
      <w:proofErr w:type="gramEnd"/>
      <w:r w:rsidRPr="00FC1E2B">
        <w:rPr>
          <w:rFonts w:ascii="Times New Roman" w:hAnsi="Times New Roman" w:cs="Times New Roman"/>
          <w:sz w:val="24"/>
          <w:szCs w:val="24"/>
        </w:rPr>
        <w:t xml:space="preserve"> муниципальной казне. Их содержание и обслуживание осуществляется за счёт средств местного бюджета. </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Детские игровые и спортивные площадки на отдельно сформированных земельных участках общего пользования устанавливаются по решению администрации за счёт средств местного бюджета. После установки, сдачи объекта в эксплуатацию и приёма в муниципальную казну, детские игровые и спортивные площадки передаются для дальнейшего обслуживания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 xml:space="preserve"> </w:t>
      </w:r>
    </w:p>
    <w:p w:rsidR="000719F9" w:rsidRPr="00FC1E2B" w:rsidRDefault="00CB4445">
      <w:pPr>
        <w:ind w:left="720"/>
        <w:contextualSpacing/>
        <w:jc w:val="center"/>
      </w:pPr>
      <w:r w:rsidRPr="00FC1E2B">
        <w:t>3.Размещение, размеры и проектирование детских игровых и спортивных площадок</w:t>
      </w:r>
    </w:p>
    <w:p w:rsidR="000719F9" w:rsidRPr="00FC1E2B" w:rsidRDefault="000719F9">
      <w:pPr>
        <w:ind w:left="720"/>
        <w:contextualSpacing/>
        <w:jc w:val="center"/>
      </w:pPr>
    </w:p>
    <w:p w:rsidR="000719F9" w:rsidRPr="00FC1E2B" w:rsidRDefault="00CB4445">
      <w:pPr>
        <w:ind w:firstLine="708"/>
        <w:jc w:val="both"/>
      </w:pPr>
      <w:r w:rsidRPr="00FC1E2B">
        <w:t>3.1. Размещение и размеры детских игровых и спортивных площадок:</w:t>
      </w:r>
    </w:p>
    <w:p w:rsidR="000719F9" w:rsidRPr="00FC1E2B" w:rsidRDefault="00CB4445">
      <w:pPr>
        <w:ind w:firstLine="708"/>
        <w:jc w:val="both"/>
      </w:pPr>
      <w:r w:rsidRPr="00FC1E2B">
        <w:t xml:space="preserve">3.1.1. </w:t>
      </w:r>
      <w:proofErr w:type="gramStart"/>
      <w:r w:rsidRPr="00FC1E2B">
        <w:t>На общественных и дворовых территориях населённого пункта могут размещаться детские игровые площадки, предназначенные для использования детьми в возрасте до 3 лет, от 3 до 7 лет, от 7 до 12 лет, подростками от 12 до 14 лет.</w:t>
      </w:r>
      <w:proofErr w:type="gramEnd"/>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3.1.2. Детские игровые площадки для детей в возрасте до 3 лет могут иметь незначительные размеры (50 - 75 м</w:t>
      </w:r>
      <w:proofErr w:type="gramStart"/>
      <w:r w:rsidRPr="00FC1E2B">
        <w:rPr>
          <w:rFonts w:ascii="Times New Roman" w:hAnsi="Times New Roman" w:cs="Times New Roman"/>
          <w:sz w:val="24"/>
          <w:szCs w:val="24"/>
          <w:vertAlign w:val="superscript"/>
        </w:rPr>
        <w:t>2</w:t>
      </w:r>
      <w:proofErr w:type="gramEnd"/>
      <w:r w:rsidRPr="00FC1E2B">
        <w:rPr>
          <w:rFonts w:ascii="Times New Roman" w:hAnsi="Times New Roman" w:cs="Times New Roman"/>
          <w:sz w:val="24"/>
          <w:szCs w:val="24"/>
        </w:rPr>
        <w:t>), размещаться отдельно или совмещаться с площадками для отдыха взрослых (в этом случае устанавливается общая площадь площадки не менее 80 м</w:t>
      </w:r>
      <w:r w:rsidRPr="00FC1E2B">
        <w:rPr>
          <w:rFonts w:ascii="Times New Roman" w:hAnsi="Times New Roman" w:cs="Times New Roman"/>
          <w:sz w:val="24"/>
          <w:szCs w:val="24"/>
          <w:vertAlign w:val="superscript"/>
        </w:rPr>
        <w:t>2</w:t>
      </w:r>
      <w:r w:rsidRPr="00FC1E2B">
        <w:rPr>
          <w:rFonts w:ascii="Times New Roman" w:hAnsi="Times New Roman" w:cs="Times New Roman"/>
          <w:sz w:val="24"/>
          <w:szCs w:val="24"/>
        </w:rPr>
        <w:t xml:space="preserve"> и разделяются функциональные зоны).</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3.1.3. Детские игровые площадки для детей в возрасте от 3 до 7 лет, проектируются из расчёта 70 - 150 м</w:t>
      </w:r>
      <w:proofErr w:type="gramStart"/>
      <w:r w:rsidRPr="00FC1E2B">
        <w:rPr>
          <w:rFonts w:ascii="Times New Roman" w:hAnsi="Times New Roman" w:cs="Times New Roman"/>
          <w:sz w:val="24"/>
          <w:szCs w:val="24"/>
          <w:vertAlign w:val="superscript"/>
        </w:rPr>
        <w:t>2</w:t>
      </w:r>
      <w:proofErr w:type="gramEnd"/>
      <w:r w:rsidRPr="00FC1E2B">
        <w:rPr>
          <w:rFonts w:ascii="Times New Roman" w:hAnsi="Times New Roman" w:cs="Times New Roman"/>
          <w:sz w:val="24"/>
          <w:szCs w:val="24"/>
        </w:rPr>
        <w:t xml:space="preserve"> общей площади.</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 xml:space="preserve">3.1.4. Размещение детских игровых площадок при осуществлении планирования и застройки новых территорий предусматривается на расстоянии не менее 20 м от окон </w:t>
      </w:r>
      <w:r w:rsidRPr="00FC1E2B">
        <w:rPr>
          <w:rFonts w:ascii="Times New Roman" w:hAnsi="Times New Roman" w:cs="Times New Roman"/>
          <w:sz w:val="24"/>
          <w:szCs w:val="24"/>
        </w:rPr>
        <w:lastRenderedPageBreak/>
        <w:t>зданий до границы площадки.</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3.1.5. На общественных и дворовых территориях населённого пункта могут размещаться детские спортивные площадки с использованием спортивного и спортивно-развивающего оборудования (совмещающего игровые, развивающие и физкультурные элементы), предназначенные для использования детьми в возрасте от 7 до 12 лет.</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Детские спортивные площадки могут быть организованы в виде отдельных спортивных площадок или в составе комплексных площадок, предназначенных для использования детьми в возрасте от 3 до 14 лет.</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3.1.6. На территориях жилой застройки детские спортивные площадки и комплексные площадки проектируются из расчёта 100 - 300 м</w:t>
      </w:r>
      <w:proofErr w:type="gramStart"/>
      <w:r w:rsidRPr="00FC1E2B">
        <w:rPr>
          <w:rFonts w:ascii="Times New Roman" w:hAnsi="Times New Roman" w:cs="Times New Roman"/>
          <w:sz w:val="24"/>
          <w:szCs w:val="24"/>
          <w:vertAlign w:val="superscript"/>
        </w:rPr>
        <w:t>2</w:t>
      </w:r>
      <w:proofErr w:type="gramEnd"/>
      <w:r w:rsidRPr="00FC1E2B">
        <w:rPr>
          <w:rFonts w:ascii="Times New Roman" w:hAnsi="Times New Roman" w:cs="Times New Roman"/>
          <w:sz w:val="24"/>
          <w:szCs w:val="24"/>
        </w:rPr>
        <w:t xml:space="preserve"> общей площади и не менее 0,5 - 0,7 м</w:t>
      </w:r>
      <w:r w:rsidRPr="00FC1E2B">
        <w:rPr>
          <w:rFonts w:ascii="Times New Roman" w:hAnsi="Times New Roman" w:cs="Times New Roman"/>
          <w:sz w:val="24"/>
          <w:szCs w:val="24"/>
          <w:vertAlign w:val="superscript"/>
        </w:rPr>
        <w:t>2</w:t>
      </w:r>
      <w:r w:rsidRPr="00FC1E2B">
        <w:rPr>
          <w:rFonts w:ascii="Times New Roman" w:hAnsi="Times New Roman" w:cs="Times New Roman"/>
          <w:sz w:val="24"/>
          <w:szCs w:val="24"/>
        </w:rPr>
        <w:t xml:space="preserve"> на одного жителя.</w:t>
      </w:r>
    </w:p>
    <w:p w:rsidR="000719F9" w:rsidRPr="00FC1E2B" w:rsidRDefault="00CB4445">
      <w:pPr>
        <w:ind w:firstLine="709"/>
        <w:jc w:val="both"/>
      </w:pPr>
      <w:r w:rsidRPr="00FC1E2B">
        <w:t xml:space="preserve"> Соседствующие площадки стоит разграничивать зелёными насаждениями или другими приспособлениями.</w:t>
      </w:r>
    </w:p>
    <w:p w:rsidR="000719F9" w:rsidRPr="00FC1E2B" w:rsidRDefault="00CB4445">
      <w:pPr>
        <w:ind w:left="720"/>
        <w:contextualSpacing/>
        <w:jc w:val="both"/>
      </w:pPr>
      <w:r w:rsidRPr="00FC1E2B">
        <w:t>3.2. Проектирование детских игровых и спортивных площадок:</w:t>
      </w:r>
    </w:p>
    <w:p w:rsidR="000719F9" w:rsidRPr="00FC1E2B" w:rsidRDefault="00CB4445">
      <w:pPr>
        <w:ind w:firstLine="720"/>
        <w:contextualSpacing/>
        <w:jc w:val="both"/>
      </w:pPr>
      <w:r w:rsidRPr="00FC1E2B">
        <w:t>3.2.1. Детские игровые и спортивные площадки должны соответствовать требованиям санитарно-гигиенических норм, охране жизни и здоровья ребёнка, быть удобными в технической эксплуатации и эстетически привлекательными.</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3.2.2.  Расстояние от границ детских игровых и спортивных площадок до стоянок и участков постоянного и временного хранения автотранспортных средств, до площадок сбора мусора - не менее 15 м.</w:t>
      </w:r>
    </w:p>
    <w:p w:rsidR="000719F9" w:rsidRPr="00FC1E2B" w:rsidRDefault="00CB4445">
      <w:pPr>
        <w:ind w:firstLine="720"/>
        <w:contextualSpacing/>
        <w:jc w:val="both"/>
      </w:pPr>
      <w:r w:rsidRPr="00FC1E2B">
        <w:t>3.2.3. Состав игрового и спортивного оборудования должен разделяться и соответствовать возрастным группам детей согласно приложению 1 к настоящему Порядку.</w:t>
      </w:r>
    </w:p>
    <w:p w:rsidR="000719F9" w:rsidRPr="00FC1E2B" w:rsidRDefault="00CB4445">
      <w:pPr>
        <w:ind w:firstLine="708"/>
        <w:jc w:val="both"/>
      </w:pPr>
      <w:r w:rsidRPr="00FC1E2B">
        <w:t>3.2.4. Все игровые элементы должны находиться на безопасном расстоянии друг от друга и отвечать требованиям безопасности согласно приложению 2 к настоящему Порядку.</w:t>
      </w:r>
    </w:p>
    <w:p w:rsidR="000719F9" w:rsidRPr="00FC1E2B" w:rsidRDefault="00CB4445">
      <w:pPr>
        <w:ind w:firstLine="708"/>
        <w:jc w:val="both"/>
      </w:pPr>
      <w:r w:rsidRPr="00FC1E2B">
        <w:t>3.2.5. Подбирать оборудование следует так, что бы дети могли разделяться на возрастные группы:</w:t>
      </w:r>
    </w:p>
    <w:p w:rsidR="000719F9" w:rsidRPr="00FC1E2B" w:rsidRDefault="00CB4445">
      <w:pPr>
        <w:tabs>
          <w:tab w:val="left" w:pos="0"/>
        </w:tabs>
        <w:ind w:firstLine="720"/>
        <w:contextualSpacing/>
        <w:jc w:val="both"/>
      </w:pPr>
      <w:r w:rsidRPr="00FC1E2B">
        <w:t>для детей дошкольного возраста – песочницы и качели. Оборудование для этой возрастной группы должно быть изготовлено без острых краёв, иметь повышенную устойчивость к нагрузкам и разрушениям.</w:t>
      </w:r>
    </w:p>
    <w:p w:rsidR="000719F9" w:rsidRPr="00FC1E2B" w:rsidRDefault="00CB4445">
      <w:pPr>
        <w:ind w:firstLine="720"/>
        <w:contextualSpacing/>
        <w:jc w:val="both"/>
      </w:pPr>
      <w:r w:rsidRPr="00FC1E2B">
        <w:t>для детей школьного возраста – лабиринты, элементы лазания и преодоление препятствий.</w:t>
      </w:r>
    </w:p>
    <w:p w:rsidR="000719F9" w:rsidRPr="00FC1E2B" w:rsidRDefault="00CB4445">
      <w:pPr>
        <w:ind w:firstLine="720"/>
        <w:contextualSpacing/>
        <w:jc w:val="both"/>
      </w:pPr>
      <w:r w:rsidRPr="00FC1E2B">
        <w:t>3.2.6. Спортивное оборудование площадок предназначено для всех возрастных групп населения, размещается на спортивных, физкультурных площадках либо на иных специально оборудованных площадках.</w:t>
      </w:r>
    </w:p>
    <w:p w:rsidR="000719F9" w:rsidRPr="00FC1E2B" w:rsidRDefault="00CB4445">
      <w:pPr>
        <w:ind w:firstLine="720"/>
        <w:contextualSpacing/>
        <w:jc w:val="both"/>
      </w:pPr>
      <w:r w:rsidRPr="00FC1E2B">
        <w:t>3.2.7. Спортивное оборудование в виде специальных физкультурных снарядов и тренажёров может быть как заводского изготовления, так и выполненным из брёвен и брусьев со специально обработанной поверхностью, исключающей получение травм (отсутствие трещин и сколов).</w:t>
      </w:r>
    </w:p>
    <w:p w:rsidR="000719F9" w:rsidRPr="00FC1E2B" w:rsidRDefault="000719F9">
      <w:pPr>
        <w:ind w:firstLine="720"/>
        <w:contextualSpacing/>
        <w:jc w:val="both"/>
      </w:pPr>
    </w:p>
    <w:p w:rsidR="000719F9" w:rsidRPr="00FC1E2B" w:rsidRDefault="00CB4445">
      <w:pPr>
        <w:tabs>
          <w:tab w:val="left" w:pos="0"/>
        </w:tabs>
        <w:ind w:left="720"/>
        <w:contextualSpacing/>
        <w:jc w:val="center"/>
      </w:pPr>
      <w:r w:rsidRPr="00FC1E2B">
        <w:t>4.Требования к материалу игрового оборудования и условиям его обработки</w:t>
      </w:r>
    </w:p>
    <w:p w:rsidR="000719F9" w:rsidRPr="00FC1E2B" w:rsidRDefault="000719F9">
      <w:pPr>
        <w:tabs>
          <w:tab w:val="left" w:pos="0"/>
        </w:tabs>
        <w:ind w:left="720"/>
        <w:contextualSpacing/>
        <w:jc w:val="center"/>
      </w:pPr>
    </w:p>
    <w:p w:rsidR="000719F9" w:rsidRPr="00FC1E2B" w:rsidRDefault="00CB4445">
      <w:pPr>
        <w:pStyle w:val="aa"/>
        <w:ind w:firstLine="708"/>
        <w:jc w:val="both"/>
        <w:rPr>
          <w:rFonts w:ascii="Times New Roman" w:hAnsi="Times New Roman" w:cs="Times New Roman"/>
          <w:sz w:val="24"/>
          <w:szCs w:val="24"/>
        </w:rPr>
      </w:pPr>
      <w:r w:rsidRPr="00FC1E2B">
        <w:rPr>
          <w:rFonts w:ascii="Times New Roman" w:hAnsi="Times New Roman" w:cs="Times New Roman"/>
          <w:sz w:val="24"/>
          <w:szCs w:val="24"/>
          <w:lang w:eastAsia="ru-RU"/>
        </w:rPr>
        <w:t xml:space="preserve">4.1. Детские игровые и спортивные площадки должны устанавливаться с применением высококачественных материалов, технологий и оборудования. Материалы должны быть новые, </w:t>
      </w:r>
      <w:proofErr w:type="spellStart"/>
      <w:r w:rsidRPr="00FC1E2B">
        <w:rPr>
          <w:rFonts w:ascii="Times New Roman" w:hAnsi="Times New Roman" w:cs="Times New Roman"/>
          <w:sz w:val="24"/>
          <w:szCs w:val="24"/>
          <w:lang w:eastAsia="ru-RU"/>
        </w:rPr>
        <w:t>энергоэффективные</w:t>
      </w:r>
      <w:proofErr w:type="spellEnd"/>
      <w:r w:rsidRPr="00FC1E2B">
        <w:rPr>
          <w:rFonts w:ascii="Times New Roman" w:hAnsi="Times New Roman" w:cs="Times New Roman"/>
          <w:sz w:val="24"/>
          <w:szCs w:val="24"/>
          <w:lang w:eastAsia="ru-RU"/>
        </w:rPr>
        <w:t xml:space="preserve"> и иметь сертификаты качества.</w:t>
      </w:r>
    </w:p>
    <w:p w:rsidR="000719F9" w:rsidRPr="00FC1E2B" w:rsidRDefault="00CB4445">
      <w:pPr>
        <w:pStyle w:val="aa"/>
        <w:ind w:firstLine="708"/>
        <w:jc w:val="both"/>
        <w:rPr>
          <w:rFonts w:ascii="Times New Roman" w:hAnsi="Times New Roman" w:cs="Times New Roman"/>
          <w:sz w:val="24"/>
          <w:szCs w:val="24"/>
          <w:lang w:eastAsia="ru-RU"/>
        </w:rPr>
      </w:pPr>
      <w:r w:rsidRPr="00FC1E2B">
        <w:rPr>
          <w:rFonts w:ascii="Times New Roman" w:hAnsi="Times New Roman" w:cs="Times New Roman"/>
          <w:sz w:val="24"/>
          <w:szCs w:val="24"/>
          <w:lang w:eastAsia="ru-RU"/>
        </w:rPr>
        <w:t>4.2. Конструкция не должна иметь трещин, поломок, деформаций и ослабления соединений.</w:t>
      </w:r>
    </w:p>
    <w:p w:rsidR="000719F9" w:rsidRPr="00FC1E2B" w:rsidRDefault="00CB4445">
      <w:pPr>
        <w:pStyle w:val="aa"/>
        <w:ind w:firstLine="708"/>
        <w:jc w:val="both"/>
        <w:rPr>
          <w:rFonts w:ascii="Times New Roman" w:hAnsi="Times New Roman" w:cs="Times New Roman"/>
          <w:sz w:val="24"/>
          <w:szCs w:val="24"/>
        </w:rPr>
      </w:pPr>
      <w:r w:rsidRPr="00FC1E2B">
        <w:rPr>
          <w:rFonts w:ascii="Times New Roman" w:hAnsi="Times New Roman" w:cs="Times New Roman"/>
          <w:sz w:val="24"/>
          <w:szCs w:val="24"/>
          <w:lang w:eastAsia="ru-RU"/>
        </w:rPr>
        <w:t xml:space="preserve">4.3. </w:t>
      </w:r>
      <w:r w:rsidRPr="00FC1E2B">
        <w:rPr>
          <w:rFonts w:ascii="Times New Roman" w:hAnsi="Times New Roman" w:cs="Times New Roman"/>
          <w:sz w:val="24"/>
          <w:szCs w:val="24"/>
        </w:rPr>
        <w:t xml:space="preserve">Для детского игрового оборудования выбираются сооружения и конструкции без острых углов, не обладающие возможностью </w:t>
      </w:r>
      <w:proofErr w:type="spellStart"/>
      <w:r w:rsidRPr="00FC1E2B">
        <w:rPr>
          <w:rFonts w:ascii="Times New Roman" w:hAnsi="Times New Roman" w:cs="Times New Roman"/>
          <w:sz w:val="24"/>
          <w:szCs w:val="24"/>
        </w:rPr>
        <w:t>застревания</w:t>
      </w:r>
      <w:proofErr w:type="spellEnd"/>
      <w:r w:rsidRPr="00FC1E2B">
        <w:rPr>
          <w:rFonts w:ascii="Times New Roman" w:hAnsi="Times New Roman" w:cs="Times New Roman"/>
          <w:sz w:val="24"/>
          <w:szCs w:val="24"/>
        </w:rPr>
        <w:t xml:space="preserve"> частей тела ребёнка, их попадания под элементы оборудования в состоянии движения. Поручни оборудования должны полностью охватываться рукой ребёнка, а конструкция и сооружение </w:t>
      </w:r>
      <w:r w:rsidRPr="00FC1E2B">
        <w:rPr>
          <w:rFonts w:ascii="Times New Roman" w:hAnsi="Times New Roman" w:cs="Times New Roman"/>
          <w:sz w:val="24"/>
          <w:szCs w:val="24"/>
        </w:rPr>
        <w:lastRenderedPageBreak/>
        <w:t xml:space="preserve">обеспечивать возможность доступа взрослых для помощи детям внутри, учитывая требования </w:t>
      </w:r>
      <w:hyperlink r:id="rId8">
        <w:proofErr w:type="gramStart"/>
        <w:r w:rsidRPr="00FC1E2B">
          <w:rPr>
            <w:rFonts w:ascii="Times New Roman" w:hAnsi="Times New Roman" w:cs="Times New Roman"/>
            <w:sz w:val="24"/>
            <w:szCs w:val="24"/>
          </w:rPr>
          <w:t>ТР</w:t>
        </w:r>
        <w:proofErr w:type="gramEnd"/>
        <w:r w:rsidRPr="00FC1E2B">
          <w:rPr>
            <w:rFonts w:ascii="Times New Roman" w:hAnsi="Times New Roman" w:cs="Times New Roman"/>
            <w:sz w:val="24"/>
            <w:szCs w:val="24"/>
          </w:rPr>
          <w:t xml:space="preserve"> ЕАЭС 042/2017</w:t>
        </w:r>
      </w:hyperlink>
      <w:r w:rsidRPr="00FC1E2B">
        <w:rPr>
          <w:rFonts w:ascii="Times New Roman" w:hAnsi="Times New Roman" w:cs="Times New Roman"/>
          <w:sz w:val="24"/>
          <w:szCs w:val="24"/>
        </w:rPr>
        <w:t xml:space="preserve"> и </w:t>
      </w:r>
      <w:hyperlink r:id="rId9">
        <w:r w:rsidRPr="00FC1E2B">
          <w:rPr>
            <w:rFonts w:ascii="Times New Roman" w:hAnsi="Times New Roman" w:cs="Times New Roman"/>
            <w:sz w:val="24"/>
            <w:szCs w:val="24"/>
          </w:rPr>
          <w:t>ГОСТ Р 52169-2012</w:t>
        </w:r>
      </w:hyperlink>
      <w:r w:rsidRPr="00FC1E2B">
        <w:rPr>
          <w:rFonts w:ascii="Times New Roman" w:hAnsi="Times New Roman" w:cs="Times New Roman"/>
          <w:sz w:val="24"/>
          <w:szCs w:val="24"/>
        </w:rPr>
        <w:t xml:space="preserve">. </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 xml:space="preserve">4.4. Элементы оборудования, изготовленные из дерева, выполняются из клееного бруса или из твёрдых пород дерева со специальной обработкой (рекомендовано </w:t>
      </w:r>
      <w:proofErr w:type="spellStart"/>
      <w:r w:rsidRPr="00FC1E2B">
        <w:rPr>
          <w:rFonts w:ascii="Times New Roman" w:hAnsi="Times New Roman" w:cs="Times New Roman"/>
          <w:sz w:val="24"/>
          <w:szCs w:val="24"/>
        </w:rPr>
        <w:t>автоклавирование</w:t>
      </w:r>
      <w:proofErr w:type="spellEnd"/>
      <w:r w:rsidRPr="00FC1E2B">
        <w:rPr>
          <w:rFonts w:ascii="Times New Roman" w:hAnsi="Times New Roman" w:cs="Times New Roman"/>
          <w:sz w:val="24"/>
          <w:szCs w:val="24"/>
        </w:rPr>
        <w:t>, предотвращающее гниение, укрепляющее стойкость материала к механическим и природным воздействиям), предотвращающей гниение, усыхание, возгорание, сколы; отполированные, острые углы закруглены.</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 xml:space="preserve">Элементы оборудования, изготовленные из металла, предполагают наличие порошковой окраски (рекомендуется применять грунтовку, произведённую порошковым составом или методом горячего </w:t>
      </w:r>
      <w:proofErr w:type="spellStart"/>
      <w:r w:rsidRPr="00FC1E2B">
        <w:rPr>
          <w:rFonts w:ascii="Times New Roman" w:hAnsi="Times New Roman" w:cs="Times New Roman"/>
          <w:sz w:val="24"/>
          <w:szCs w:val="24"/>
        </w:rPr>
        <w:t>цинкования</w:t>
      </w:r>
      <w:proofErr w:type="spellEnd"/>
      <w:r w:rsidRPr="00FC1E2B">
        <w:rPr>
          <w:rFonts w:ascii="Times New Roman" w:hAnsi="Times New Roman" w:cs="Times New Roman"/>
          <w:sz w:val="24"/>
          <w:szCs w:val="24"/>
        </w:rPr>
        <w:t>) и надёжных соединений; или ПВХ-покрытия, предназначенного для уличного использования.</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 xml:space="preserve"> При использовании несущих конструкций из дерева рекомендуется оборудование с конструкциями с основанием из металла, уходящим в землю, прошедшим соответствующую обработку (грунтовка, произведённая порошковым составом или методом горячего </w:t>
      </w:r>
      <w:proofErr w:type="spellStart"/>
      <w:r w:rsidRPr="00FC1E2B">
        <w:rPr>
          <w:rFonts w:ascii="Times New Roman" w:hAnsi="Times New Roman" w:cs="Times New Roman"/>
          <w:sz w:val="24"/>
          <w:szCs w:val="24"/>
        </w:rPr>
        <w:t>цинкования</w:t>
      </w:r>
      <w:proofErr w:type="spellEnd"/>
      <w:r w:rsidRPr="00FC1E2B">
        <w:rPr>
          <w:rFonts w:ascii="Times New Roman" w:hAnsi="Times New Roman" w:cs="Times New Roman"/>
          <w:sz w:val="24"/>
          <w:szCs w:val="24"/>
        </w:rPr>
        <w:t xml:space="preserve"> и порошковая окраска).</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 xml:space="preserve"> При использовании несущих конструкций из металла рекомендуется оборудование с порошковой окраской (грунтовка, произведённая порошковым составом или методом горячего </w:t>
      </w:r>
      <w:proofErr w:type="spellStart"/>
      <w:r w:rsidRPr="00FC1E2B">
        <w:rPr>
          <w:rFonts w:ascii="Times New Roman" w:hAnsi="Times New Roman" w:cs="Times New Roman"/>
          <w:sz w:val="24"/>
          <w:szCs w:val="24"/>
        </w:rPr>
        <w:t>цинкования</w:t>
      </w:r>
      <w:proofErr w:type="spellEnd"/>
      <w:r w:rsidRPr="00FC1E2B">
        <w:rPr>
          <w:rFonts w:ascii="Times New Roman" w:hAnsi="Times New Roman" w:cs="Times New Roman"/>
          <w:sz w:val="24"/>
          <w:szCs w:val="24"/>
        </w:rPr>
        <w:t xml:space="preserve"> или антикоррозийное покрытие).</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 xml:space="preserve"> Соединение конструкций должно быть произведено при помощи хомутов, изготовленных из стали, комбинации стали и пластика или специализированных алюминиевых сплавов.</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 xml:space="preserve"> При использовании в составе игровых комплексов детского спортивно-развивающего оборудования могут быть использованы канатные системы, </w:t>
      </w:r>
      <w:proofErr w:type="spellStart"/>
      <w:r w:rsidRPr="00FC1E2B">
        <w:rPr>
          <w:rFonts w:ascii="Times New Roman" w:hAnsi="Times New Roman" w:cs="Times New Roman"/>
          <w:sz w:val="24"/>
          <w:szCs w:val="24"/>
        </w:rPr>
        <w:t>рукоходы</w:t>
      </w:r>
      <w:proofErr w:type="spellEnd"/>
      <w:r w:rsidRPr="00FC1E2B">
        <w:rPr>
          <w:rFonts w:ascii="Times New Roman" w:hAnsi="Times New Roman" w:cs="Times New Roman"/>
          <w:sz w:val="24"/>
          <w:szCs w:val="24"/>
        </w:rPr>
        <w:t xml:space="preserve"> и иное оборудование для детской физической активности.</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 xml:space="preserve"> При использовании оборудования из пластика и полимеров рекомендуется оборудование с гладкой поверхностью и яркой, чистой цветовой гаммой окраски, не выцветающей от воздействия климатических факторов.</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 xml:space="preserve"> Оборудование детской игровой и спортивной площадок должно иметь стойкое к влажной обработке, к действию слюны, пота и влаги защитно-декоративное покрытие оборудования.</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Материалы, из которого изготовлено детское игровое оборудование, не должны оказывать местное кожно-раздражающее действие, выделять летучие химические вещества, относящиеся к 1-му классу опасности, а выделение остальных веществ не должно превышать количества, которые могут оказывать прямое или косвенное неблагоприятное действие на организм человека.</w:t>
      </w:r>
    </w:p>
    <w:p w:rsidR="000719F9" w:rsidRPr="00FC1E2B" w:rsidRDefault="00CB4445">
      <w:pPr>
        <w:pStyle w:val="aa"/>
        <w:ind w:firstLine="708"/>
        <w:jc w:val="both"/>
        <w:rPr>
          <w:rFonts w:ascii="Times New Roman" w:hAnsi="Times New Roman" w:cs="Times New Roman"/>
          <w:sz w:val="24"/>
          <w:szCs w:val="24"/>
          <w:lang w:eastAsia="ru-RU"/>
        </w:rPr>
      </w:pPr>
      <w:r w:rsidRPr="00FC1E2B">
        <w:rPr>
          <w:rFonts w:ascii="Times New Roman" w:hAnsi="Times New Roman" w:cs="Times New Roman"/>
          <w:sz w:val="24"/>
          <w:szCs w:val="24"/>
          <w:lang w:eastAsia="ru-RU"/>
        </w:rPr>
        <w:t>4.5. 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0719F9" w:rsidRPr="00FC1E2B" w:rsidRDefault="00CB4445">
      <w:pPr>
        <w:pStyle w:val="ConsPlusNormal"/>
        <w:ind w:firstLine="709"/>
        <w:jc w:val="both"/>
        <w:rPr>
          <w:rFonts w:ascii="Times New Roman" w:hAnsi="Times New Roman" w:cs="Times New Roman"/>
          <w:sz w:val="24"/>
          <w:szCs w:val="24"/>
        </w:rPr>
      </w:pPr>
      <w:r w:rsidRPr="00FC1E2B">
        <w:rPr>
          <w:rFonts w:ascii="Times New Roman" w:hAnsi="Times New Roman" w:cs="Times New Roman"/>
          <w:sz w:val="24"/>
          <w:szCs w:val="24"/>
        </w:rPr>
        <w:t xml:space="preserve">4.6. В зонах приземления и падения с оборудования не используются кирпич, бетон, битумные материалы, щебень, лесоматериалы, рыхлую почву или дёрн. В целях снижения риска </w:t>
      </w:r>
      <w:proofErr w:type="spellStart"/>
      <w:r w:rsidRPr="00FC1E2B">
        <w:rPr>
          <w:rFonts w:ascii="Times New Roman" w:hAnsi="Times New Roman" w:cs="Times New Roman"/>
          <w:sz w:val="24"/>
          <w:szCs w:val="24"/>
        </w:rPr>
        <w:t>травмирования</w:t>
      </w:r>
      <w:proofErr w:type="spellEnd"/>
      <w:r w:rsidRPr="00FC1E2B">
        <w:rPr>
          <w:rFonts w:ascii="Times New Roman" w:hAnsi="Times New Roman" w:cs="Times New Roman"/>
          <w:sz w:val="24"/>
          <w:szCs w:val="24"/>
        </w:rPr>
        <w:t xml:space="preserve"> детей применяются </w:t>
      </w:r>
      <w:proofErr w:type="spellStart"/>
      <w:r w:rsidRPr="00FC1E2B">
        <w:rPr>
          <w:rFonts w:ascii="Times New Roman" w:hAnsi="Times New Roman" w:cs="Times New Roman"/>
          <w:sz w:val="24"/>
          <w:szCs w:val="24"/>
        </w:rPr>
        <w:t>ударопоглощающее</w:t>
      </w:r>
      <w:proofErr w:type="spellEnd"/>
      <w:r w:rsidRPr="00FC1E2B">
        <w:rPr>
          <w:rFonts w:ascii="Times New Roman" w:hAnsi="Times New Roman" w:cs="Times New Roman"/>
          <w:sz w:val="24"/>
          <w:szCs w:val="24"/>
        </w:rPr>
        <w:t xml:space="preserve"> (мягкое) покрытие: песчаное, уплотнённое песчаное на грунтовом основании или гравийной крошке, дерновое, из дроблёной древесины, мягкое резиновое, мягкое синтетическое.</w:t>
      </w:r>
    </w:p>
    <w:p w:rsidR="000719F9" w:rsidRPr="00FC1E2B" w:rsidRDefault="00CB4445">
      <w:pPr>
        <w:pStyle w:val="aa"/>
        <w:ind w:firstLine="708"/>
        <w:jc w:val="both"/>
        <w:rPr>
          <w:rFonts w:ascii="Times New Roman" w:hAnsi="Times New Roman" w:cs="Times New Roman"/>
          <w:sz w:val="24"/>
          <w:szCs w:val="24"/>
          <w:lang w:eastAsia="ru-RU"/>
        </w:rPr>
      </w:pPr>
      <w:r w:rsidRPr="00FC1E2B">
        <w:rPr>
          <w:rFonts w:ascii="Times New Roman" w:hAnsi="Times New Roman" w:cs="Times New Roman"/>
          <w:sz w:val="24"/>
          <w:szCs w:val="24"/>
          <w:lang w:eastAsia="ru-RU"/>
        </w:rPr>
        <w:t>4.7. При размещении игрового оборудования на детских игровых площадках необходимо соблюдать минимальные расстояния безопасности, согласно приложению 3 к настоящему Порядку.</w:t>
      </w:r>
    </w:p>
    <w:p w:rsidR="000719F9" w:rsidRPr="00FC1E2B" w:rsidRDefault="00CB4445">
      <w:pPr>
        <w:pStyle w:val="aa"/>
        <w:jc w:val="both"/>
        <w:rPr>
          <w:rFonts w:ascii="Times New Roman" w:hAnsi="Times New Roman" w:cs="Times New Roman"/>
          <w:sz w:val="24"/>
          <w:szCs w:val="24"/>
        </w:rPr>
      </w:pPr>
      <w:r w:rsidRPr="00FC1E2B">
        <w:rPr>
          <w:rFonts w:ascii="Times New Roman" w:hAnsi="Times New Roman" w:cs="Times New Roman"/>
          <w:sz w:val="24"/>
          <w:szCs w:val="24"/>
          <w:lang w:eastAsia="ru-RU"/>
        </w:rPr>
        <w:t xml:space="preserve">           4.8. </w:t>
      </w:r>
      <w:r w:rsidRPr="00FC1E2B">
        <w:rPr>
          <w:rFonts w:ascii="Times New Roman" w:hAnsi="Times New Roman" w:cs="Times New Roman"/>
          <w:sz w:val="24"/>
          <w:szCs w:val="24"/>
        </w:rPr>
        <w:t>Информация о характеристиках и безопасной эксплуатации оборудования должна быть указана в эксплуатационных документах (Паспорт изделия).</w:t>
      </w:r>
    </w:p>
    <w:p w:rsidR="000719F9" w:rsidRPr="00FC1E2B" w:rsidRDefault="000719F9">
      <w:pPr>
        <w:tabs>
          <w:tab w:val="left" w:pos="0"/>
        </w:tabs>
        <w:ind w:left="720"/>
        <w:contextualSpacing/>
        <w:jc w:val="center"/>
      </w:pPr>
    </w:p>
    <w:p w:rsidR="000719F9" w:rsidRPr="00FC1E2B" w:rsidRDefault="00CB4445">
      <w:pPr>
        <w:tabs>
          <w:tab w:val="left" w:pos="0"/>
        </w:tabs>
        <w:ind w:left="720" w:hanging="720"/>
        <w:contextualSpacing/>
        <w:jc w:val="center"/>
      </w:pPr>
      <w:r w:rsidRPr="00FC1E2B">
        <w:t>5.Монтаж оборудования</w:t>
      </w:r>
    </w:p>
    <w:p w:rsidR="000719F9" w:rsidRPr="00FC1E2B" w:rsidRDefault="000719F9">
      <w:pPr>
        <w:tabs>
          <w:tab w:val="left" w:pos="0"/>
        </w:tabs>
        <w:ind w:left="720" w:right="-1" w:hanging="720"/>
        <w:contextualSpacing/>
        <w:jc w:val="center"/>
      </w:pPr>
    </w:p>
    <w:p w:rsidR="000719F9" w:rsidRPr="00FC1E2B" w:rsidRDefault="00CB4445">
      <w:pPr>
        <w:ind w:firstLine="708"/>
        <w:jc w:val="both"/>
      </w:pPr>
      <w:r w:rsidRPr="00FC1E2B">
        <w:lastRenderedPageBreak/>
        <w:t>5.1. Монтаж оборудования требуется выполнять в соответствии с проектом, паспортом изготовителя и нормативной документацией.</w:t>
      </w:r>
    </w:p>
    <w:p w:rsidR="000719F9" w:rsidRPr="00FC1E2B" w:rsidRDefault="00CB4445">
      <w:pPr>
        <w:ind w:firstLine="708"/>
        <w:jc w:val="both"/>
      </w:pPr>
      <w:r w:rsidRPr="00FC1E2B">
        <w:t>5.2. Укрепление конструкций должно производиться путём бетонирования или другим способом, отвечающим требованиям безопасности.</w:t>
      </w:r>
    </w:p>
    <w:p w:rsidR="000719F9" w:rsidRPr="00FC1E2B" w:rsidRDefault="00CB4445">
      <w:pPr>
        <w:ind w:firstLine="708"/>
        <w:jc w:val="both"/>
      </w:pPr>
      <w:r w:rsidRPr="00FC1E2B">
        <w:t>5.3. По окончании выполнения всех работ исполнитель работ обязан предоставить администрации гарантию качества сроком не менее 12 месяцев, с момента подписания акта осмотра и выполненных работ согласно приложению 4 к настоящему Порядку.</w:t>
      </w:r>
    </w:p>
    <w:p w:rsidR="000719F9" w:rsidRPr="00FC1E2B" w:rsidRDefault="00CB4445">
      <w:pPr>
        <w:pStyle w:val="aa"/>
        <w:ind w:firstLine="708"/>
        <w:jc w:val="both"/>
        <w:rPr>
          <w:rFonts w:ascii="Times New Roman" w:hAnsi="Times New Roman" w:cs="Times New Roman"/>
          <w:sz w:val="24"/>
          <w:szCs w:val="24"/>
        </w:rPr>
      </w:pPr>
      <w:r w:rsidRPr="00FC1E2B">
        <w:rPr>
          <w:rFonts w:ascii="Times New Roman" w:eastAsia="Times New Roman" w:hAnsi="Times New Roman" w:cs="Times New Roman"/>
          <w:sz w:val="24"/>
          <w:szCs w:val="24"/>
          <w:lang w:eastAsia="ru-RU"/>
        </w:rPr>
        <w:t xml:space="preserve">5.4. Вновь возводимое оборудование и покрытие детских игровых площадок должно соответствовать действующим ГОСТам и </w:t>
      </w:r>
      <w:r w:rsidRPr="00FC1E2B">
        <w:rPr>
          <w:rFonts w:ascii="Times New Roman" w:hAnsi="Times New Roman" w:cs="Times New Roman"/>
          <w:sz w:val="24"/>
          <w:szCs w:val="24"/>
        </w:rPr>
        <w:t>техническим регламентам ЕАЭС 042/2017.</w:t>
      </w:r>
    </w:p>
    <w:p w:rsidR="000719F9" w:rsidRPr="00FC1E2B" w:rsidRDefault="000719F9">
      <w:pPr>
        <w:tabs>
          <w:tab w:val="left" w:pos="0"/>
        </w:tabs>
        <w:ind w:right="-1"/>
        <w:contextualSpacing/>
        <w:jc w:val="center"/>
        <w:rPr>
          <w:bCs/>
        </w:rPr>
      </w:pPr>
    </w:p>
    <w:p w:rsidR="000719F9" w:rsidRPr="00FC1E2B" w:rsidRDefault="00CB4445">
      <w:pPr>
        <w:tabs>
          <w:tab w:val="left" w:pos="0"/>
        </w:tabs>
        <w:ind w:right="-1"/>
        <w:contextualSpacing/>
        <w:jc w:val="center"/>
        <w:rPr>
          <w:bCs/>
        </w:rPr>
      </w:pPr>
      <w:r w:rsidRPr="00FC1E2B">
        <w:rPr>
          <w:bCs/>
        </w:rPr>
        <w:t xml:space="preserve">6. Контроль, техническое обслуживание и содержание детских </w:t>
      </w:r>
    </w:p>
    <w:p w:rsidR="000719F9" w:rsidRPr="00FC1E2B" w:rsidRDefault="00CB4445">
      <w:pPr>
        <w:tabs>
          <w:tab w:val="left" w:pos="0"/>
        </w:tabs>
        <w:ind w:right="-1"/>
        <w:contextualSpacing/>
        <w:jc w:val="center"/>
        <w:rPr>
          <w:bCs/>
        </w:rPr>
      </w:pPr>
      <w:r w:rsidRPr="00FC1E2B">
        <w:rPr>
          <w:bCs/>
        </w:rPr>
        <w:t>игровых и спортивных площадок, находящихся в муниципальной собственности</w:t>
      </w:r>
    </w:p>
    <w:p w:rsidR="000719F9" w:rsidRPr="00FC1E2B" w:rsidRDefault="000719F9">
      <w:pPr>
        <w:tabs>
          <w:tab w:val="left" w:pos="0"/>
        </w:tabs>
        <w:ind w:right="-1"/>
        <w:contextualSpacing/>
        <w:jc w:val="center"/>
        <w:rPr>
          <w:bCs/>
        </w:rPr>
      </w:pPr>
    </w:p>
    <w:p w:rsidR="000719F9" w:rsidRPr="00FC1E2B" w:rsidRDefault="00CB4445">
      <w:pPr>
        <w:ind w:right="-1" w:firstLine="708"/>
        <w:jc w:val="both"/>
      </w:pPr>
      <w:r w:rsidRPr="00FC1E2B">
        <w:t xml:space="preserve">6.1. Оборудование детских игровых и спортивных площадок (далее - оборудование), находящееся в эксплуатации, подлежит техническому обслуживанию и </w:t>
      </w:r>
      <w:proofErr w:type="gramStart"/>
      <w:r w:rsidRPr="00FC1E2B">
        <w:t>контролю за</w:t>
      </w:r>
      <w:proofErr w:type="gramEnd"/>
      <w:r w:rsidRPr="00FC1E2B">
        <w:t xml:space="preserve"> состоянием оборудования.</w:t>
      </w:r>
    </w:p>
    <w:p w:rsidR="000719F9" w:rsidRPr="00FC1E2B" w:rsidRDefault="00CB4445">
      <w:pPr>
        <w:ind w:right="-1" w:firstLine="708"/>
        <w:jc w:val="both"/>
      </w:pPr>
      <w:r w:rsidRPr="00FC1E2B">
        <w:t>6.2. Оборудование и его элементы осматривают и обслуживают в соответствии с инструкцией изготовителя.</w:t>
      </w:r>
    </w:p>
    <w:p w:rsidR="000719F9" w:rsidRPr="00FC1E2B" w:rsidRDefault="00CB4445">
      <w:pPr>
        <w:ind w:right="-1" w:firstLine="708"/>
        <w:jc w:val="both"/>
      </w:pPr>
      <w:r w:rsidRPr="00FC1E2B">
        <w:t>6.3. Контроль технического состояния оборудования и контроль соответствия требованиям безопасности, техническое обслуживание и ремонт осуществляет администрация.</w:t>
      </w:r>
    </w:p>
    <w:p w:rsidR="000719F9" w:rsidRPr="00FC1E2B" w:rsidRDefault="00CB4445">
      <w:pPr>
        <w:ind w:right="-1" w:firstLine="708"/>
        <w:jc w:val="both"/>
      </w:pPr>
      <w:r w:rsidRPr="00FC1E2B">
        <w:t>6.4. Результаты контроля технического состояния оборудования и контроля соответствия требованиям безопасности, технического, технического обслуживания и ремонта регистрируют в журнале работ согласно приложению 5 к настоящему Порядку.</w:t>
      </w:r>
    </w:p>
    <w:p w:rsidR="000719F9" w:rsidRPr="00FC1E2B" w:rsidRDefault="00CB4445">
      <w:pPr>
        <w:ind w:right="-1" w:firstLine="708"/>
        <w:jc w:val="both"/>
      </w:pPr>
      <w:r w:rsidRPr="00FC1E2B">
        <w:t>6.5. Контроль технического состояния оборудования включает в себя:</w:t>
      </w:r>
    </w:p>
    <w:p w:rsidR="000719F9" w:rsidRPr="00FC1E2B" w:rsidRDefault="00CB4445">
      <w:pPr>
        <w:tabs>
          <w:tab w:val="left" w:pos="3645"/>
        </w:tabs>
        <w:ind w:right="-1" w:firstLine="720"/>
        <w:jc w:val="both"/>
      </w:pPr>
      <w:r w:rsidRPr="00FC1E2B">
        <w:t>6.5.1. Осмотр и проверку оборудования перед вводом в эксплуатацию;</w:t>
      </w:r>
    </w:p>
    <w:p w:rsidR="000719F9" w:rsidRPr="00FC1E2B" w:rsidRDefault="00CB4445">
      <w:pPr>
        <w:tabs>
          <w:tab w:val="left" w:pos="3645"/>
        </w:tabs>
        <w:ind w:right="-1" w:firstLine="720"/>
        <w:jc w:val="both"/>
      </w:pPr>
      <w:r w:rsidRPr="00FC1E2B">
        <w:t xml:space="preserve">6.5.2. Проведение ежедневного визуального осмотра детских игровых и спортивных площадок. Ежедневный визуальный осмотр проводится в целях проверки оборудования и позволяет обнаружить очевидные опасные дефекты, вызванные актами вандализма, неправильной эксплуатацией и климатическими условиями. </w:t>
      </w:r>
    </w:p>
    <w:p w:rsidR="000719F9" w:rsidRPr="00FC1E2B" w:rsidRDefault="00CB4445">
      <w:pPr>
        <w:tabs>
          <w:tab w:val="left" w:pos="3645"/>
        </w:tabs>
        <w:ind w:right="-1" w:firstLine="720"/>
        <w:jc w:val="both"/>
      </w:pPr>
      <w:r w:rsidRPr="00FC1E2B">
        <w:t xml:space="preserve">Если в результате осмотра обнаруживаются неисправности, влияющие на безопасность детей и техническое состояние оборудования, то все замечания о выявленных дефектах вносятся в журнал работ и акт осмотра согласно приложениям 4, 5 к настоящему Порядку. </w:t>
      </w:r>
    </w:p>
    <w:p w:rsidR="000719F9" w:rsidRPr="00FC1E2B" w:rsidRDefault="00CB4445">
      <w:pPr>
        <w:tabs>
          <w:tab w:val="left" w:pos="3645"/>
        </w:tabs>
        <w:ind w:right="-1" w:firstLine="720"/>
        <w:jc w:val="both"/>
      </w:pPr>
      <w:r w:rsidRPr="00FC1E2B">
        <w:t>Все выявленные замечания устраняются в соответствии с установленным сроком. Если эти неисправности невозможно устранить, то оборудование должно быть выведено из эксплуатации.</w:t>
      </w:r>
    </w:p>
    <w:p w:rsidR="000719F9" w:rsidRPr="00FC1E2B" w:rsidRDefault="00CB4445">
      <w:pPr>
        <w:tabs>
          <w:tab w:val="left" w:pos="3645"/>
        </w:tabs>
        <w:ind w:right="-1" w:firstLine="720"/>
        <w:jc w:val="both"/>
      </w:pPr>
      <w:r w:rsidRPr="00FC1E2B">
        <w:t>6.5.3. Функциональный осмотр детских игровых и спортивных площадок предусматривает детальный осмотр с целью проверки исправности, прочности и устойчивости оборудования, особенно в отношении его износа. Данный осмотр должен проводиться один раз в 1-3 месяца, но не реже предусмотренного инструкцией изготовителя.</w:t>
      </w:r>
    </w:p>
    <w:p w:rsidR="000719F9" w:rsidRPr="00FC1E2B" w:rsidRDefault="00CB4445">
      <w:pPr>
        <w:tabs>
          <w:tab w:val="left" w:pos="3645"/>
        </w:tabs>
        <w:ind w:right="-1" w:firstLine="720"/>
        <w:jc w:val="both"/>
      </w:pPr>
      <w:r w:rsidRPr="00FC1E2B">
        <w:t xml:space="preserve">6.5.4. Основной осмотр детских игровых и спортивных площадок проводится ежегодно (апрель - май), с целью подтверждения удовлетворительного эксплуатационного состояния оборудования или принятия решения о его демонтаже.  </w:t>
      </w:r>
    </w:p>
    <w:p w:rsidR="000719F9" w:rsidRPr="00FC1E2B" w:rsidRDefault="00CB4445">
      <w:pPr>
        <w:tabs>
          <w:tab w:val="left" w:pos="3645"/>
        </w:tabs>
        <w:ind w:right="-1" w:firstLine="720"/>
        <w:jc w:val="both"/>
      </w:pPr>
      <w:r w:rsidRPr="00FC1E2B">
        <w:t>По результатам осмотра оборудования оформляется акт в соответствии с приложением 6 к настоящему Порядку.</w:t>
      </w:r>
    </w:p>
    <w:p w:rsidR="000719F9" w:rsidRPr="00FC1E2B" w:rsidRDefault="00CB4445">
      <w:pPr>
        <w:tabs>
          <w:tab w:val="left" w:pos="3645"/>
        </w:tabs>
        <w:ind w:right="-1" w:firstLine="720"/>
        <w:jc w:val="both"/>
      </w:pPr>
      <w:r w:rsidRPr="00FC1E2B">
        <w:t>Все выявленные замечания устраняются в соответствии с установленным сроком. Если эти неисправности невозможно устранить, то оборудование должно быть выведено из эксплуатации и демонтировано.</w:t>
      </w:r>
    </w:p>
    <w:p w:rsidR="000719F9" w:rsidRPr="00FC1E2B" w:rsidRDefault="00CB4445">
      <w:pPr>
        <w:pStyle w:val="aa"/>
        <w:ind w:firstLine="708"/>
        <w:jc w:val="both"/>
        <w:rPr>
          <w:rFonts w:ascii="Times New Roman" w:eastAsia="Times New Roman" w:hAnsi="Times New Roman" w:cs="Times New Roman"/>
          <w:sz w:val="24"/>
          <w:szCs w:val="24"/>
          <w:lang w:eastAsia="ru-RU"/>
        </w:rPr>
      </w:pPr>
      <w:r w:rsidRPr="00FC1E2B">
        <w:rPr>
          <w:rFonts w:ascii="Times New Roman" w:eastAsia="Times New Roman" w:hAnsi="Times New Roman" w:cs="Times New Roman"/>
          <w:sz w:val="24"/>
          <w:szCs w:val="24"/>
          <w:lang w:eastAsia="ru-RU"/>
        </w:rPr>
        <w:lastRenderedPageBreak/>
        <w:t xml:space="preserve">6.6. Задачей содержания детских игровых и спортивных площадок является регулярная уборка территории площадок, обеспечение их в чистоте, не допуская наличия мусора, содержание и обслуживание малых архитектурных форм, обеспечение сохранности объектов, покос травы, посыпание песком, </w:t>
      </w:r>
      <w:proofErr w:type="spellStart"/>
      <w:r w:rsidRPr="00FC1E2B">
        <w:rPr>
          <w:rFonts w:ascii="Times New Roman" w:hAnsi="Times New Roman" w:cs="Times New Roman"/>
          <w:bCs/>
          <w:sz w:val="24"/>
          <w:szCs w:val="24"/>
        </w:rPr>
        <w:t>акарицидная</w:t>
      </w:r>
      <w:proofErr w:type="spellEnd"/>
      <w:r w:rsidRPr="00FC1E2B">
        <w:rPr>
          <w:rFonts w:ascii="Times New Roman" w:hAnsi="Times New Roman" w:cs="Times New Roman"/>
          <w:sz w:val="24"/>
          <w:szCs w:val="24"/>
        </w:rPr>
        <w:t xml:space="preserve"> (противоклещевая) </w:t>
      </w:r>
      <w:r w:rsidRPr="00FC1E2B">
        <w:rPr>
          <w:rFonts w:ascii="Times New Roman" w:hAnsi="Times New Roman" w:cs="Times New Roman"/>
          <w:bCs/>
          <w:sz w:val="24"/>
          <w:szCs w:val="24"/>
        </w:rPr>
        <w:t>обработка</w:t>
      </w:r>
      <w:r w:rsidRPr="00FC1E2B">
        <w:rPr>
          <w:rFonts w:ascii="Times New Roman" w:hAnsi="Times New Roman" w:cs="Times New Roman"/>
          <w:sz w:val="24"/>
          <w:szCs w:val="24"/>
        </w:rPr>
        <w:t xml:space="preserve"> территорий.</w:t>
      </w:r>
    </w:p>
    <w:p w:rsidR="000719F9" w:rsidRPr="00FC1E2B" w:rsidRDefault="00CB4445">
      <w:pPr>
        <w:tabs>
          <w:tab w:val="left" w:pos="0"/>
        </w:tabs>
        <w:ind w:right="-1" w:firstLine="720"/>
        <w:contextualSpacing/>
        <w:jc w:val="both"/>
      </w:pPr>
      <w:r w:rsidRPr="00FC1E2B">
        <w:t>6.7. Содержание детских игровых и спортивных площадок в зимний период.</w:t>
      </w:r>
    </w:p>
    <w:p w:rsidR="000719F9" w:rsidRPr="00FC1E2B" w:rsidRDefault="00CB4445">
      <w:pPr>
        <w:tabs>
          <w:tab w:val="left" w:pos="0"/>
        </w:tabs>
        <w:ind w:right="-1" w:firstLine="720"/>
        <w:contextualSpacing/>
        <w:jc w:val="both"/>
      </w:pPr>
      <w:r w:rsidRPr="00FC1E2B">
        <w:t xml:space="preserve">6.7.1. </w:t>
      </w:r>
      <w:proofErr w:type="gramStart"/>
      <w:r w:rsidRPr="00FC1E2B">
        <w:t xml:space="preserve">Основными задачами зимнего содержания детских игровых и спортивных площадок является: своевременная очистка территории площадок от снега и льда, его сбор и вывоз, сбор, вывоз мусора и организация работ по его утилизации, обеспечение своевременной расчистки от снега пешеходных дорожек, тротуаров для безопасного движения жителей, содержание и обслуживание малых архитектурных форм, ограждений, информационных щитов. </w:t>
      </w:r>
      <w:proofErr w:type="gramEnd"/>
    </w:p>
    <w:p w:rsidR="000719F9" w:rsidRPr="00FC1E2B" w:rsidRDefault="00CB4445">
      <w:pPr>
        <w:tabs>
          <w:tab w:val="left" w:pos="0"/>
        </w:tabs>
        <w:ind w:right="-1" w:firstLine="720"/>
        <w:contextualSpacing/>
        <w:jc w:val="both"/>
      </w:pPr>
      <w:r w:rsidRPr="00FC1E2B">
        <w:t xml:space="preserve">6.7.2. Организация по вывозу снега, собранного в валы и кучи с площадок производится в течение двух суток после окончания снегопада. </w:t>
      </w:r>
    </w:p>
    <w:p w:rsidR="000719F9" w:rsidRPr="00FC1E2B" w:rsidRDefault="00CB4445">
      <w:pPr>
        <w:tabs>
          <w:tab w:val="left" w:pos="0"/>
        </w:tabs>
        <w:ind w:right="-1" w:firstLine="720"/>
        <w:contextualSpacing/>
        <w:jc w:val="both"/>
      </w:pPr>
      <w:r w:rsidRPr="00FC1E2B">
        <w:t xml:space="preserve">Зимой пешеходные дорожки и площадки посыпаются </w:t>
      </w:r>
      <w:proofErr w:type="spellStart"/>
      <w:r w:rsidRPr="00FC1E2B">
        <w:t>противогололедными</w:t>
      </w:r>
      <w:proofErr w:type="spellEnd"/>
      <w:r w:rsidRPr="00FC1E2B">
        <w:t xml:space="preserve"> материалами. Запрещается применение пищевой, технической и других солей, а также жидкого хлористого кальция в качестве </w:t>
      </w:r>
      <w:proofErr w:type="spellStart"/>
      <w:r w:rsidRPr="00FC1E2B">
        <w:t>противогололедного</w:t>
      </w:r>
      <w:proofErr w:type="spellEnd"/>
      <w:r w:rsidRPr="00FC1E2B">
        <w:t xml:space="preserve"> реагента.</w:t>
      </w:r>
    </w:p>
    <w:p w:rsidR="000719F9" w:rsidRPr="00FC1E2B" w:rsidRDefault="00CB4445">
      <w:pPr>
        <w:tabs>
          <w:tab w:val="left" w:pos="0"/>
        </w:tabs>
        <w:ind w:right="-1" w:firstLine="720"/>
        <w:contextualSpacing/>
        <w:jc w:val="both"/>
      </w:pPr>
      <w:r w:rsidRPr="00FC1E2B">
        <w:t xml:space="preserve">6.8. В период весенней распутицы проводятся </w:t>
      </w:r>
      <w:proofErr w:type="spellStart"/>
      <w:r w:rsidRPr="00FC1E2B">
        <w:t>противопаводковые</w:t>
      </w:r>
      <w:proofErr w:type="spellEnd"/>
      <w:r w:rsidRPr="00FC1E2B">
        <w:t xml:space="preserve"> мероприятия, включающие откачку воды с территорий детских площадок.</w:t>
      </w:r>
    </w:p>
    <w:p w:rsidR="000719F9" w:rsidRPr="00FC1E2B" w:rsidRDefault="00CB4445">
      <w:pPr>
        <w:tabs>
          <w:tab w:val="left" w:pos="0"/>
        </w:tabs>
        <w:ind w:right="-1" w:firstLine="720"/>
        <w:contextualSpacing/>
        <w:jc w:val="both"/>
      </w:pPr>
      <w:r w:rsidRPr="00FC1E2B">
        <w:t xml:space="preserve">6.9. Содержание детских площадок в летний период с 15 апреля по 15 октября. </w:t>
      </w:r>
    </w:p>
    <w:p w:rsidR="000719F9" w:rsidRPr="00FC1E2B" w:rsidRDefault="00CB4445">
      <w:pPr>
        <w:tabs>
          <w:tab w:val="left" w:pos="0"/>
        </w:tabs>
        <w:ind w:right="-1" w:firstLine="720"/>
        <w:contextualSpacing/>
        <w:jc w:val="both"/>
      </w:pPr>
      <w:r w:rsidRPr="00FC1E2B">
        <w:t xml:space="preserve">6.9.1. Содержание в летний период включает в себя: подметание пыли, уборка грязи и мусора, мойка, содержание, обслуживание и ремонт малых архитектурных форм и территории детских площадок, покос травы. </w:t>
      </w:r>
    </w:p>
    <w:p w:rsidR="000719F9" w:rsidRPr="00FC1E2B" w:rsidRDefault="00CB4445">
      <w:pPr>
        <w:tabs>
          <w:tab w:val="left" w:pos="0"/>
        </w:tabs>
        <w:ind w:right="-1" w:firstLine="720"/>
        <w:contextualSpacing/>
        <w:jc w:val="both"/>
      </w:pPr>
      <w:r w:rsidRPr="00FC1E2B">
        <w:t xml:space="preserve">6.9.2. Уборка производится вручную. Мусор собирается вручную в контейнеры с последующим вывозом на полигон размещения твёрдых коммунальных отходов. </w:t>
      </w:r>
    </w:p>
    <w:p w:rsidR="000719F9" w:rsidRPr="00FC1E2B" w:rsidRDefault="00CB4445">
      <w:pPr>
        <w:tabs>
          <w:tab w:val="left" w:pos="0"/>
        </w:tabs>
        <w:ind w:right="-1" w:firstLine="720"/>
        <w:contextualSpacing/>
        <w:jc w:val="both"/>
      </w:pPr>
      <w:r w:rsidRPr="00FC1E2B">
        <w:t xml:space="preserve">6.9.3. Ежедневно до 8.00 часов производится сбор, вывоз, утилизация мусора, обслуживание мусорных урн с установкой полиэтиленовых пакетов. </w:t>
      </w:r>
    </w:p>
    <w:p w:rsidR="000719F9" w:rsidRPr="00FC1E2B" w:rsidRDefault="00CB4445">
      <w:pPr>
        <w:tabs>
          <w:tab w:val="left" w:pos="0"/>
        </w:tabs>
        <w:ind w:right="-1" w:firstLine="720"/>
        <w:contextualSpacing/>
        <w:jc w:val="both"/>
      </w:pPr>
      <w:r w:rsidRPr="00FC1E2B">
        <w:t xml:space="preserve">6.9.4. К началу летнего сезона все скамейки и урны должны быть отремонтированы и покрашены. По необходимости производится повторная окраска и ремонт. Сломанные скамейки немедленно вывозятся на ремонт, а при возможности ремонтируются на месте. </w:t>
      </w:r>
    </w:p>
    <w:p w:rsidR="000719F9" w:rsidRPr="00FC1E2B" w:rsidRDefault="00CB4445">
      <w:pPr>
        <w:tabs>
          <w:tab w:val="left" w:pos="0"/>
        </w:tabs>
        <w:ind w:right="-1" w:firstLine="720"/>
        <w:contextualSpacing/>
        <w:jc w:val="both"/>
      </w:pPr>
      <w:r w:rsidRPr="00FC1E2B">
        <w:t>6.9.5. В песочницах замена песка выполняется не менее одного раза в год. Регулярно проверяется прочность, надежность и безопасность конструктивных элементов оборудований детских площадок.</w:t>
      </w:r>
    </w:p>
    <w:p w:rsidR="000719F9" w:rsidRPr="00FC1E2B" w:rsidRDefault="00CB4445">
      <w:pPr>
        <w:tabs>
          <w:tab w:val="left" w:pos="0"/>
        </w:tabs>
        <w:ind w:right="-1" w:firstLine="720"/>
        <w:contextualSpacing/>
        <w:jc w:val="both"/>
      </w:pPr>
      <w:r w:rsidRPr="00FC1E2B">
        <w:t>6.10</w:t>
      </w:r>
      <w:r w:rsidRPr="00FC1E2B">
        <w:rPr>
          <w:color w:val="000000" w:themeColor="text1"/>
        </w:rPr>
        <w:t xml:space="preserve">. Ведение и обновление реестра детских игровых и спортивных площадок, находящихся на обслуживании, осуществляется в соответствии </w:t>
      </w:r>
      <w:r w:rsidRPr="00FC1E2B">
        <w:t>с приложением 7 к Порядку.</w:t>
      </w:r>
    </w:p>
    <w:p w:rsidR="000719F9" w:rsidRPr="00FC1E2B" w:rsidRDefault="00CB4445">
      <w:pPr>
        <w:tabs>
          <w:tab w:val="left" w:pos="0"/>
        </w:tabs>
        <w:ind w:right="-1" w:firstLine="720"/>
        <w:contextualSpacing/>
        <w:jc w:val="both"/>
      </w:pPr>
      <w:r w:rsidRPr="00FC1E2B">
        <w:t>6.11. Обеспечение наличия эксплуатационных паспортов на игровое оборудование.</w:t>
      </w:r>
    </w:p>
    <w:p w:rsidR="000719F9" w:rsidRPr="00FC1E2B" w:rsidRDefault="00CB4445">
      <w:pPr>
        <w:tabs>
          <w:tab w:val="left" w:pos="0"/>
        </w:tabs>
        <w:ind w:right="-1" w:firstLine="720"/>
        <w:contextualSpacing/>
        <w:jc w:val="both"/>
      </w:pPr>
      <w:r w:rsidRPr="00FC1E2B">
        <w:t>6.12. Назначение ответственных за техническое состояние детских игровых и спортивных площадок.</w:t>
      </w:r>
    </w:p>
    <w:p w:rsidR="000719F9" w:rsidRPr="00FC1E2B" w:rsidRDefault="000719F9">
      <w:pPr>
        <w:tabs>
          <w:tab w:val="left" w:pos="0"/>
        </w:tabs>
        <w:contextualSpacing/>
      </w:pPr>
    </w:p>
    <w:p w:rsidR="000719F9" w:rsidRPr="00FC1E2B" w:rsidRDefault="00CB4445">
      <w:pPr>
        <w:tabs>
          <w:tab w:val="left" w:pos="0"/>
        </w:tabs>
        <w:ind w:left="720"/>
        <w:contextualSpacing/>
        <w:jc w:val="center"/>
      </w:pPr>
      <w:r w:rsidRPr="00FC1E2B">
        <w:t>7.Эксплуатация детских и спортивных площадок и их демонтаж</w:t>
      </w:r>
    </w:p>
    <w:p w:rsidR="000719F9" w:rsidRPr="00FC1E2B" w:rsidRDefault="000719F9">
      <w:pPr>
        <w:tabs>
          <w:tab w:val="left" w:pos="0"/>
        </w:tabs>
        <w:ind w:left="720"/>
        <w:contextualSpacing/>
        <w:jc w:val="center"/>
      </w:pPr>
    </w:p>
    <w:p w:rsidR="000719F9" w:rsidRPr="00FC1E2B" w:rsidRDefault="00CB4445">
      <w:pPr>
        <w:tabs>
          <w:tab w:val="left" w:pos="0"/>
        </w:tabs>
        <w:ind w:firstLine="709"/>
        <w:jc w:val="both"/>
      </w:pPr>
      <w:r w:rsidRPr="00FC1E2B">
        <w:t>7.1. Регулярно, но не менее одного раза в год, оценивается эффективность мероприятий по обеспечению безопасности оборудования детских игровых и спортивных площадок.</w:t>
      </w:r>
    </w:p>
    <w:p w:rsidR="000719F9" w:rsidRPr="00FC1E2B" w:rsidRDefault="00CB4445">
      <w:pPr>
        <w:tabs>
          <w:tab w:val="left" w:pos="0"/>
        </w:tabs>
        <w:ind w:firstLine="709"/>
        <w:contextualSpacing/>
        <w:jc w:val="both"/>
      </w:pPr>
      <w:r w:rsidRPr="00FC1E2B">
        <w:t xml:space="preserve">7.2. На детской игровой и спортивной площадках должны быть предусмотрены </w:t>
      </w:r>
      <w:r w:rsidRPr="00FC1E2B">
        <w:rPr>
          <w:bCs/>
          <w:color w:val="000000" w:themeColor="text1"/>
        </w:rPr>
        <w:t xml:space="preserve">информационные </w:t>
      </w:r>
      <w:r w:rsidRPr="00FC1E2B">
        <w:rPr>
          <w:color w:val="000000" w:themeColor="text1"/>
        </w:rPr>
        <w:t>щиты</w:t>
      </w:r>
      <w:r w:rsidRPr="00FC1E2B">
        <w:rPr>
          <w:b/>
          <w:color w:val="000000" w:themeColor="text1"/>
        </w:rPr>
        <w:t xml:space="preserve"> </w:t>
      </w:r>
      <w:r w:rsidRPr="00FC1E2B">
        <w:t>с указанием правил эксплуатации, номеров телефонов службы спасения, а также адрес электронной почты администрации в соответствии с приложениями 8, 9 к настоящему Порядку.</w:t>
      </w:r>
    </w:p>
    <w:p w:rsidR="000719F9" w:rsidRPr="00FC1E2B" w:rsidRDefault="00CB4445">
      <w:pPr>
        <w:tabs>
          <w:tab w:val="left" w:pos="0"/>
        </w:tabs>
        <w:ind w:firstLine="709"/>
        <w:jc w:val="both"/>
      </w:pPr>
      <w:r w:rsidRPr="00FC1E2B">
        <w:t xml:space="preserve">7.3. Вход, выход, а также запасные пути к детской игровой площадке и от нее, которые предназначены как для пользователей, так и для использования спасательными службами, должны быть всегда доступны и не иметь препятствий. </w:t>
      </w:r>
    </w:p>
    <w:p w:rsidR="000719F9" w:rsidRPr="00FC1E2B" w:rsidRDefault="00CB4445">
      <w:pPr>
        <w:tabs>
          <w:tab w:val="left" w:pos="0"/>
        </w:tabs>
        <w:ind w:firstLine="709"/>
        <w:jc w:val="both"/>
      </w:pPr>
      <w:r w:rsidRPr="00FC1E2B">
        <w:lastRenderedPageBreak/>
        <w:t>7.4. В случае</w:t>
      </w:r>
      <w:proofErr w:type="gramStart"/>
      <w:r w:rsidRPr="00FC1E2B">
        <w:t>,</w:t>
      </w:r>
      <w:proofErr w:type="gramEnd"/>
      <w:r w:rsidRPr="00FC1E2B">
        <w:t xml:space="preserve"> если в ходе эксплуатации возникают неисправности, которые угрожают безопасной работе оборудования, они должны быть немедленно устранены. </w:t>
      </w:r>
    </w:p>
    <w:p w:rsidR="000719F9" w:rsidRPr="00FC1E2B" w:rsidRDefault="00CB4445">
      <w:pPr>
        <w:tabs>
          <w:tab w:val="left" w:pos="0"/>
        </w:tabs>
        <w:ind w:firstLine="709"/>
        <w:jc w:val="both"/>
      </w:pPr>
      <w:r w:rsidRPr="00FC1E2B">
        <w:t>Если это невозможно, то необходимо прекратить эксплуатацию оборудования путем ограждения территории, демонтажа.</w:t>
      </w:r>
    </w:p>
    <w:p w:rsidR="000719F9" w:rsidRPr="00FC1E2B" w:rsidRDefault="00CB4445">
      <w:pPr>
        <w:tabs>
          <w:tab w:val="left" w:pos="0"/>
        </w:tabs>
        <w:ind w:firstLine="709"/>
        <w:jc w:val="both"/>
      </w:pPr>
      <w:r w:rsidRPr="00FC1E2B">
        <w:t>7.5. До тех пор, пока неисправное оборудование полностью не отремонтировано и вновь не разрешена его эксплуатация, доступ для пользователей должен быть закрыт, территория огорожена.</w:t>
      </w:r>
    </w:p>
    <w:p w:rsidR="000719F9" w:rsidRPr="00FC1E2B" w:rsidRDefault="00CB4445">
      <w:pPr>
        <w:tabs>
          <w:tab w:val="left" w:pos="0"/>
        </w:tabs>
        <w:ind w:firstLine="709"/>
        <w:jc w:val="both"/>
      </w:pPr>
      <w:r w:rsidRPr="00FC1E2B">
        <w:t xml:space="preserve">7.6. Для сокращения числа несчастных случаев администрация, организации, оказывающие услуги по содержанию общего имущества многоквартирных жилых домов и услуги по содержанию площадок, должны составлять план технического обслуживания, а также обеспечивать его выполнение. При этом должны учитываться конкретные условия эксплуатации и инструкции изготовителя, которые могут регламентировать периодичность контроля. </w:t>
      </w:r>
    </w:p>
    <w:p w:rsidR="000719F9" w:rsidRPr="00FC1E2B" w:rsidRDefault="00CB4445">
      <w:pPr>
        <w:tabs>
          <w:tab w:val="left" w:pos="0"/>
        </w:tabs>
        <w:ind w:firstLine="709"/>
        <w:jc w:val="both"/>
      </w:pPr>
      <w:r w:rsidRPr="00FC1E2B">
        <w:t>План технического обслуживания должен содержать перечень деталей и сборочных единиц оборудования, подвергаемых техническому обслуживанию, и дефектов, и повреждений.</w:t>
      </w:r>
    </w:p>
    <w:p w:rsidR="000719F9" w:rsidRPr="00FC1E2B" w:rsidRDefault="00CB4445">
      <w:pPr>
        <w:tabs>
          <w:tab w:val="left" w:pos="0"/>
        </w:tabs>
        <w:ind w:firstLine="709"/>
        <w:jc w:val="both"/>
      </w:pPr>
      <w:r w:rsidRPr="00FC1E2B">
        <w:t xml:space="preserve">7.7. Техническое обслуживание оборудования и </w:t>
      </w:r>
      <w:proofErr w:type="spellStart"/>
      <w:r w:rsidRPr="00FC1E2B">
        <w:t>ударопоглощающих</w:t>
      </w:r>
      <w:proofErr w:type="spellEnd"/>
      <w:r w:rsidRPr="00FC1E2B">
        <w:t xml:space="preserve"> покрытий детских игровых площадок должно включать профилактические меры с целью обеспечения соответствующего уровня безопасности и нормального функционирования. Такие меры должны включать:</w:t>
      </w:r>
    </w:p>
    <w:p w:rsidR="000719F9" w:rsidRPr="00FC1E2B" w:rsidRDefault="00CB4445">
      <w:pPr>
        <w:tabs>
          <w:tab w:val="left" w:pos="3645"/>
        </w:tabs>
        <w:ind w:firstLine="709"/>
        <w:jc w:val="both"/>
      </w:pPr>
      <w:r w:rsidRPr="00FC1E2B">
        <w:t>проверку и подтягивание креплений;</w:t>
      </w:r>
    </w:p>
    <w:p w:rsidR="000719F9" w:rsidRPr="00FC1E2B" w:rsidRDefault="00CB4445">
      <w:pPr>
        <w:tabs>
          <w:tab w:val="left" w:pos="3645"/>
        </w:tabs>
        <w:ind w:firstLine="709"/>
        <w:jc w:val="both"/>
      </w:pPr>
      <w:r w:rsidRPr="00FC1E2B">
        <w:t>обновление окраски и уход за поверхностями;</w:t>
      </w:r>
    </w:p>
    <w:p w:rsidR="000719F9" w:rsidRPr="00FC1E2B" w:rsidRDefault="00CB4445">
      <w:pPr>
        <w:tabs>
          <w:tab w:val="left" w:pos="3645"/>
        </w:tabs>
        <w:ind w:firstLine="709"/>
        <w:jc w:val="both"/>
      </w:pPr>
      <w:r w:rsidRPr="00FC1E2B">
        <w:t xml:space="preserve">обслуживание </w:t>
      </w:r>
      <w:proofErr w:type="spellStart"/>
      <w:r w:rsidRPr="00FC1E2B">
        <w:t>ударопоглощающих</w:t>
      </w:r>
      <w:proofErr w:type="spellEnd"/>
      <w:r w:rsidRPr="00FC1E2B">
        <w:t xml:space="preserve"> покрытий;</w:t>
      </w:r>
    </w:p>
    <w:p w:rsidR="000719F9" w:rsidRPr="00FC1E2B" w:rsidRDefault="00CB4445">
      <w:pPr>
        <w:tabs>
          <w:tab w:val="left" w:pos="3645"/>
        </w:tabs>
        <w:ind w:firstLine="709"/>
        <w:jc w:val="both"/>
      </w:pPr>
      <w:r w:rsidRPr="00FC1E2B">
        <w:t>смазку шарниров;</w:t>
      </w:r>
    </w:p>
    <w:p w:rsidR="000719F9" w:rsidRPr="00FC1E2B" w:rsidRDefault="00CB4445">
      <w:pPr>
        <w:tabs>
          <w:tab w:val="left" w:pos="3645"/>
        </w:tabs>
        <w:ind w:firstLine="709"/>
        <w:jc w:val="both"/>
      </w:pPr>
      <w:r w:rsidRPr="00FC1E2B">
        <w:t xml:space="preserve">разметку оборудования, обозначающую требуемый уровень </w:t>
      </w:r>
      <w:proofErr w:type="spellStart"/>
      <w:r w:rsidRPr="00FC1E2B">
        <w:t>ударопоглощающего</w:t>
      </w:r>
      <w:proofErr w:type="spellEnd"/>
      <w:r w:rsidRPr="00FC1E2B">
        <w:t xml:space="preserve"> покрытия;</w:t>
      </w:r>
    </w:p>
    <w:p w:rsidR="000719F9" w:rsidRPr="00FC1E2B" w:rsidRDefault="00CB4445">
      <w:pPr>
        <w:tabs>
          <w:tab w:val="left" w:pos="3645"/>
        </w:tabs>
        <w:ind w:firstLine="709"/>
        <w:jc w:val="both"/>
      </w:pPr>
      <w:r w:rsidRPr="00FC1E2B">
        <w:t>чистоту оборудования;</w:t>
      </w:r>
    </w:p>
    <w:p w:rsidR="000719F9" w:rsidRPr="00FC1E2B" w:rsidRDefault="00CB4445">
      <w:pPr>
        <w:tabs>
          <w:tab w:val="left" w:pos="3645"/>
        </w:tabs>
        <w:ind w:firstLine="709"/>
        <w:jc w:val="both"/>
      </w:pPr>
      <w:r w:rsidRPr="00FC1E2B">
        <w:t>чистоту покрытий (удаление битого стекла, камней и других посторонних предметов);</w:t>
      </w:r>
    </w:p>
    <w:p w:rsidR="000719F9" w:rsidRPr="00FC1E2B" w:rsidRDefault="00CB4445">
      <w:pPr>
        <w:tabs>
          <w:tab w:val="left" w:pos="3645"/>
        </w:tabs>
        <w:ind w:firstLine="709"/>
        <w:jc w:val="both"/>
      </w:pPr>
      <w:r w:rsidRPr="00FC1E2B">
        <w:t xml:space="preserve">восстановление </w:t>
      </w:r>
      <w:proofErr w:type="spellStart"/>
      <w:r w:rsidRPr="00FC1E2B">
        <w:t>ударопоглощающих</w:t>
      </w:r>
      <w:proofErr w:type="spellEnd"/>
      <w:r w:rsidRPr="00FC1E2B">
        <w:t xml:space="preserve"> покрытий до необходимой высоты наполнения;</w:t>
      </w:r>
    </w:p>
    <w:p w:rsidR="000719F9" w:rsidRPr="00FC1E2B" w:rsidRDefault="00CB4445">
      <w:pPr>
        <w:tabs>
          <w:tab w:val="left" w:pos="3645"/>
        </w:tabs>
        <w:ind w:firstLine="709"/>
        <w:jc w:val="both"/>
      </w:pPr>
      <w:r w:rsidRPr="00FC1E2B">
        <w:t>профилактический осмотр свободных пространств.</w:t>
      </w:r>
    </w:p>
    <w:p w:rsidR="000719F9" w:rsidRPr="00FC1E2B" w:rsidRDefault="00CB4445">
      <w:pPr>
        <w:tabs>
          <w:tab w:val="left" w:pos="3645"/>
        </w:tabs>
        <w:ind w:firstLine="709"/>
        <w:jc w:val="both"/>
      </w:pPr>
      <w:r w:rsidRPr="00FC1E2B">
        <w:t>7.8. Профилактические ремонтные работы должны включать следующие мероприятия:</w:t>
      </w:r>
    </w:p>
    <w:p w:rsidR="000719F9" w:rsidRPr="00FC1E2B" w:rsidRDefault="00CB4445">
      <w:pPr>
        <w:tabs>
          <w:tab w:val="left" w:pos="3645"/>
        </w:tabs>
        <w:ind w:firstLine="709"/>
        <w:jc w:val="both"/>
      </w:pPr>
      <w:r w:rsidRPr="00FC1E2B">
        <w:t>замену крепежных деталей;</w:t>
      </w:r>
    </w:p>
    <w:p w:rsidR="000719F9" w:rsidRPr="00FC1E2B" w:rsidRDefault="00CB4445">
      <w:pPr>
        <w:tabs>
          <w:tab w:val="left" w:pos="3645"/>
        </w:tabs>
        <w:ind w:firstLine="709"/>
        <w:jc w:val="both"/>
      </w:pPr>
      <w:r w:rsidRPr="00FC1E2B">
        <w:t>сварку и резку;</w:t>
      </w:r>
    </w:p>
    <w:p w:rsidR="000719F9" w:rsidRPr="00FC1E2B" w:rsidRDefault="00CB4445">
      <w:pPr>
        <w:tabs>
          <w:tab w:val="left" w:pos="3645"/>
        </w:tabs>
        <w:ind w:firstLine="709"/>
        <w:jc w:val="both"/>
      </w:pPr>
      <w:r w:rsidRPr="00FC1E2B">
        <w:t>замену изношенных или дефектных деталей;</w:t>
      </w:r>
    </w:p>
    <w:p w:rsidR="000719F9" w:rsidRPr="00FC1E2B" w:rsidRDefault="00CB4445">
      <w:pPr>
        <w:tabs>
          <w:tab w:val="left" w:pos="3645"/>
        </w:tabs>
        <w:ind w:firstLine="709"/>
        <w:jc w:val="both"/>
      </w:pPr>
      <w:r w:rsidRPr="00FC1E2B">
        <w:t>замену неисправных элементов оборудования.</w:t>
      </w:r>
    </w:p>
    <w:p w:rsidR="000719F9" w:rsidRPr="00FC1E2B" w:rsidRDefault="00CB4445">
      <w:pPr>
        <w:tabs>
          <w:tab w:val="left" w:pos="3645"/>
        </w:tabs>
        <w:ind w:firstLine="709"/>
        <w:jc w:val="both"/>
      </w:pPr>
      <w:r w:rsidRPr="00FC1E2B">
        <w:t xml:space="preserve">7.9. Осуществляется ежедневный контроль и ведение журнала за </w:t>
      </w:r>
      <w:r w:rsidRPr="00FC1E2B">
        <w:rPr>
          <w:color w:val="000000"/>
        </w:rPr>
        <w:t>санитарным и техническим состоянием</w:t>
      </w:r>
      <w:r w:rsidRPr="00FC1E2B">
        <w:t xml:space="preserve"> детских и спортивных площадок и поддержание их в надлежащем состоянии. </w:t>
      </w:r>
    </w:p>
    <w:p w:rsidR="000719F9" w:rsidRPr="00FC1E2B" w:rsidRDefault="00CB4445">
      <w:pPr>
        <w:tabs>
          <w:tab w:val="left" w:pos="3645"/>
        </w:tabs>
        <w:ind w:firstLine="709"/>
        <w:jc w:val="both"/>
      </w:pPr>
      <w:r w:rsidRPr="00FC1E2B">
        <w:t xml:space="preserve">7.10. Оборудование детских игровых площадок, которое не </w:t>
      </w:r>
      <w:proofErr w:type="gramStart"/>
      <w:r w:rsidRPr="00FC1E2B">
        <w:t>отвечает требованиям действующего законодательства подлежит</w:t>
      </w:r>
      <w:proofErr w:type="gramEnd"/>
      <w:r w:rsidRPr="00FC1E2B">
        <w:t xml:space="preserve"> демонтажу. Решение о проведении демонтажных работ оборудования детских игровых и спортивных площадок, находящихся в муниципальной собственности, принимается по итогам проведенного ежегодного основного осмотра.</w:t>
      </w:r>
    </w:p>
    <w:p w:rsidR="000719F9" w:rsidRPr="00FC1E2B" w:rsidRDefault="000719F9">
      <w:pPr>
        <w:pStyle w:val="aa"/>
        <w:jc w:val="center"/>
        <w:rPr>
          <w:rFonts w:ascii="Times New Roman" w:hAnsi="Times New Roman" w:cs="Times New Roman"/>
          <w:b/>
          <w:sz w:val="24"/>
          <w:szCs w:val="24"/>
          <w:lang w:eastAsia="ru-RU"/>
        </w:rPr>
      </w:pPr>
    </w:p>
    <w:p w:rsidR="000719F9" w:rsidRPr="00FC1E2B" w:rsidRDefault="00CB4445">
      <w:pPr>
        <w:pStyle w:val="aa"/>
        <w:jc w:val="center"/>
        <w:rPr>
          <w:rFonts w:ascii="Times New Roman" w:hAnsi="Times New Roman" w:cs="Times New Roman"/>
          <w:sz w:val="24"/>
          <w:szCs w:val="24"/>
          <w:lang w:eastAsia="ru-RU"/>
        </w:rPr>
      </w:pPr>
      <w:r w:rsidRPr="00FC1E2B">
        <w:rPr>
          <w:rFonts w:ascii="Times New Roman" w:hAnsi="Times New Roman" w:cs="Times New Roman"/>
          <w:sz w:val="24"/>
          <w:szCs w:val="24"/>
          <w:lang w:eastAsia="ru-RU"/>
        </w:rPr>
        <w:t>8. Осуществление контроля</w:t>
      </w:r>
    </w:p>
    <w:p w:rsidR="000719F9" w:rsidRPr="00FC1E2B" w:rsidRDefault="00CB4445">
      <w:pPr>
        <w:pStyle w:val="aa"/>
        <w:ind w:firstLine="708"/>
        <w:jc w:val="both"/>
        <w:rPr>
          <w:rFonts w:ascii="Times New Roman" w:eastAsia="Times New Roman" w:hAnsi="Times New Roman" w:cs="Times New Roman"/>
          <w:color w:val="000000" w:themeColor="text1"/>
          <w:sz w:val="24"/>
          <w:szCs w:val="24"/>
          <w:lang w:eastAsia="ru-RU"/>
        </w:rPr>
      </w:pPr>
      <w:r w:rsidRPr="00FC1E2B">
        <w:rPr>
          <w:rFonts w:ascii="Times New Roman" w:hAnsi="Times New Roman" w:cs="Times New Roman"/>
          <w:sz w:val="24"/>
          <w:szCs w:val="24"/>
          <w:lang w:eastAsia="ru-RU"/>
        </w:rPr>
        <w:t xml:space="preserve">8.1. </w:t>
      </w:r>
      <w:proofErr w:type="gramStart"/>
      <w:r w:rsidRPr="00FC1E2B">
        <w:rPr>
          <w:rFonts w:ascii="Times New Roman" w:hAnsi="Times New Roman" w:cs="Times New Roman"/>
          <w:sz w:val="24"/>
          <w:szCs w:val="24"/>
          <w:lang w:eastAsia="ru-RU"/>
        </w:rPr>
        <w:t>Контроль за</w:t>
      </w:r>
      <w:proofErr w:type="gramEnd"/>
      <w:r w:rsidRPr="00FC1E2B">
        <w:rPr>
          <w:rFonts w:ascii="Times New Roman" w:hAnsi="Times New Roman" w:cs="Times New Roman"/>
          <w:sz w:val="24"/>
          <w:szCs w:val="24"/>
          <w:lang w:eastAsia="ru-RU"/>
        </w:rPr>
        <w:t xml:space="preserve"> деятельностью исполнителя, выполняющего работы </w:t>
      </w:r>
      <w:r w:rsidRPr="00FC1E2B">
        <w:rPr>
          <w:rFonts w:ascii="Times New Roman" w:eastAsia="Times New Roman" w:hAnsi="Times New Roman" w:cs="Times New Roman"/>
          <w:sz w:val="24"/>
          <w:szCs w:val="24"/>
          <w:lang w:eastAsia="ru-RU"/>
        </w:rPr>
        <w:t>по установке и содержанию детских игровых площадок, находящихся в муниципальной собственности,</w:t>
      </w:r>
      <w:r w:rsidRPr="00FC1E2B">
        <w:rPr>
          <w:rFonts w:ascii="Times New Roman" w:hAnsi="Times New Roman" w:cs="Times New Roman"/>
          <w:sz w:val="24"/>
          <w:szCs w:val="24"/>
          <w:lang w:eastAsia="ru-RU"/>
        </w:rPr>
        <w:t xml:space="preserve"> осуществляет </w:t>
      </w:r>
      <w:r w:rsidRPr="00FC1E2B">
        <w:rPr>
          <w:rFonts w:ascii="Times New Roman" w:eastAsia="Times New Roman" w:hAnsi="Times New Roman" w:cs="Times New Roman"/>
          <w:color w:val="000000" w:themeColor="text1"/>
          <w:sz w:val="24"/>
          <w:szCs w:val="24"/>
          <w:lang w:eastAsia="ru-RU"/>
        </w:rPr>
        <w:t>администрация.</w:t>
      </w:r>
    </w:p>
    <w:p w:rsidR="00FC1E2B" w:rsidRDefault="00FC1E2B">
      <w:pPr>
        <w:ind w:left="6521"/>
        <w:contextualSpacing/>
        <w:jc w:val="right"/>
        <w:rPr>
          <w:sz w:val="28"/>
          <w:szCs w:val="28"/>
        </w:rPr>
      </w:pPr>
    </w:p>
    <w:p w:rsidR="000719F9" w:rsidRDefault="00CB4445">
      <w:pPr>
        <w:ind w:left="6521"/>
        <w:contextualSpacing/>
        <w:jc w:val="right"/>
        <w:rPr>
          <w:sz w:val="28"/>
          <w:szCs w:val="28"/>
        </w:rPr>
      </w:pPr>
      <w:r>
        <w:rPr>
          <w:sz w:val="28"/>
          <w:szCs w:val="28"/>
        </w:rPr>
        <w:lastRenderedPageBreak/>
        <w:t>Приложение 1</w:t>
      </w:r>
    </w:p>
    <w:p w:rsidR="000719F9" w:rsidRDefault="00CB4445">
      <w:pPr>
        <w:jc w:val="right"/>
        <w:rPr>
          <w:sz w:val="28"/>
          <w:szCs w:val="28"/>
        </w:rPr>
      </w:pPr>
      <w:r>
        <w:rPr>
          <w:sz w:val="28"/>
          <w:szCs w:val="28"/>
        </w:rPr>
        <w:t>к Порядку организации и содержания детских</w:t>
      </w:r>
    </w:p>
    <w:p w:rsidR="000719F9" w:rsidRDefault="00CB4445">
      <w:pPr>
        <w:jc w:val="right"/>
        <w:rPr>
          <w:sz w:val="28"/>
          <w:szCs w:val="28"/>
        </w:rPr>
      </w:pPr>
      <w:r>
        <w:rPr>
          <w:sz w:val="28"/>
          <w:szCs w:val="28"/>
        </w:rPr>
        <w:t>игровых и спортивных площадок</w:t>
      </w:r>
    </w:p>
    <w:p w:rsidR="000719F9" w:rsidRDefault="00CB4445">
      <w:pPr>
        <w:jc w:val="right"/>
        <w:rPr>
          <w:sz w:val="28"/>
          <w:szCs w:val="28"/>
        </w:rPr>
      </w:pPr>
      <w:r>
        <w:rPr>
          <w:sz w:val="28"/>
          <w:szCs w:val="28"/>
        </w:rPr>
        <w:t>на территории  муниципального образования</w:t>
      </w:r>
    </w:p>
    <w:p w:rsidR="000719F9" w:rsidRDefault="00CB4445">
      <w:pPr>
        <w:jc w:val="right"/>
        <w:rPr>
          <w:sz w:val="28"/>
          <w:szCs w:val="28"/>
        </w:rPr>
      </w:pPr>
      <w:r>
        <w:rPr>
          <w:sz w:val="28"/>
          <w:szCs w:val="28"/>
        </w:rPr>
        <w:t xml:space="preserve">«Сельское поселение </w:t>
      </w:r>
      <w:r w:rsidR="00FC1E2B">
        <w:rPr>
          <w:sz w:val="28"/>
          <w:szCs w:val="28"/>
        </w:rPr>
        <w:t>Село Зеленга</w:t>
      </w:r>
    </w:p>
    <w:p w:rsidR="000719F9" w:rsidRDefault="00CB4445">
      <w:pPr>
        <w:jc w:val="right"/>
        <w:rPr>
          <w:sz w:val="28"/>
          <w:szCs w:val="28"/>
        </w:rPr>
      </w:pPr>
      <w:r>
        <w:rPr>
          <w:sz w:val="28"/>
          <w:szCs w:val="28"/>
        </w:rPr>
        <w:t xml:space="preserve">Володарского муниципального района  </w:t>
      </w:r>
    </w:p>
    <w:p w:rsidR="000719F9" w:rsidRDefault="00CB4445">
      <w:pPr>
        <w:jc w:val="right"/>
        <w:rPr>
          <w:sz w:val="28"/>
          <w:szCs w:val="28"/>
        </w:rPr>
      </w:pPr>
      <w:r>
        <w:rPr>
          <w:sz w:val="28"/>
          <w:szCs w:val="28"/>
        </w:rPr>
        <w:t>Астраханской области»</w:t>
      </w:r>
    </w:p>
    <w:p w:rsidR="000719F9" w:rsidRDefault="000719F9">
      <w:pPr>
        <w:jc w:val="right"/>
        <w:rPr>
          <w:sz w:val="28"/>
          <w:szCs w:val="28"/>
        </w:rPr>
      </w:pPr>
    </w:p>
    <w:p w:rsidR="000719F9" w:rsidRDefault="00CB4445">
      <w:pPr>
        <w:jc w:val="center"/>
        <w:rPr>
          <w:sz w:val="28"/>
          <w:szCs w:val="28"/>
        </w:rPr>
      </w:pPr>
      <w:r>
        <w:rPr>
          <w:sz w:val="28"/>
          <w:szCs w:val="28"/>
        </w:rPr>
        <w:t>Состав игрового оборудования в зависимости от возраста детей</w:t>
      </w:r>
    </w:p>
    <w:p w:rsidR="000719F9" w:rsidRDefault="000719F9">
      <w:pPr>
        <w:jc w:val="both"/>
        <w:rPr>
          <w:sz w:val="28"/>
          <w:szCs w:val="28"/>
        </w:rPr>
      </w:pPr>
    </w:p>
    <w:tbl>
      <w:tblPr>
        <w:tblW w:w="949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6"/>
        <w:gridCol w:w="2835"/>
        <w:gridCol w:w="5387"/>
      </w:tblGrid>
      <w:tr w:rsidR="000719F9">
        <w:trPr>
          <w:cantSplit/>
          <w:trHeight w:val="192"/>
          <w:tblHeader/>
        </w:trPr>
        <w:tc>
          <w:tcPr>
            <w:tcW w:w="1276" w:type="dxa"/>
            <w:shd w:val="clear" w:color="auto" w:fill="FFFFFF"/>
          </w:tcPr>
          <w:p w:rsidR="000719F9" w:rsidRDefault="00CB4445">
            <w:pPr>
              <w:tabs>
                <w:tab w:val="left" w:pos="3787"/>
              </w:tabs>
              <w:snapToGrid w:val="0"/>
              <w:ind w:right="-1" w:firstLine="454"/>
              <w:jc w:val="both"/>
            </w:pPr>
            <w:r>
              <w:t>Возраст</w:t>
            </w:r>
          </w:p>
        </w:tc>
        <w:tc>
          <w:tcPr>
            <w:tcW w:w="2835" w:type="dxa"/>
            <w:shd w:val="clear" w:color="auto" w:fill="FFFFFF"/>
          </w:tcPr>
          <w:p w:rsidR="000719F9" w:rsidRDefault="00CB4445">
            <w:pPr>
              <w:tabs>
                <w:tab w:val="left" w:pos="3785"/>
              </w:tabs>
              <w:snapToGrid w:val="0"/>
              <w:ind w:right="-1"/>
              <w:jc w:val="center"/>
            </w:pPr>
            <w:r>
              <w:t>Назначение оборудования</w:t>
            </w:r>
          </w:p>
        </w:tc>
        <w:tc>
          <w:tcPr>
            <w:tcW w:w="5387" w:type="dxa"/>
            <w:shd w:val="clear" w:color="auto" w:fill="FFFFFF"/>
          </w:tcPr>
          <w:p w:rsidR="000719F9" w:rsidRDefault="00CB4445">
            <w:pPr>
              <w:tabs>
                <w:tab w:val="left" w:pos="3785"/>
              </w:tabs>
              <w:snapToGrid w:val="0"/>
              <w:ind w:right="-1"/>
              <w:jc w:val="center"/>
            </w:pPr>
            <w:r>
              <w:t>Рекомендуемое игровое и физкультурное оборудование</w:t>
            </w:r>
          </w:p>
        </w:tc>
      </w:tr>
      <w:tr w:rsidR="000719F9">
        <w:trPr>
          <w:cantSplit/>
          <w:trHeight w:val="1060"/>
        </w:trPr>
        <w:tc>
          <w:tcPr>
            <w:tcW w:w="1276" w:type="dxa"/>
            <w:vMerge w:val="restart"/>
            <w:vAlign w:val="center"/>
          </w:tcPr>
          <w:p w:rsidR="000719F9" w:rsidRDefault="00CB4445">
            <w:pPr>
              <w:tabs>
                <w:tab w:val="left" w:pos="3787"/>
              </w:tabs>
              <w:snapToGrid w:val="0"/>
              <w:ind w:right="-1"/>
              <w:jc w:val="center"/>
            </w:pPr>
            <w:r>
              <w:t>Дети раннего возраста (1-3 года)</w:t>
            </w:r>
          </w:p>
        </w:tc>
        <w:tc>
          <w:tcPr>
            <w:tcW w:w="2835" w:type="dxa"/>
            <w:shd w:val="clear" w:color="auto" w:fill="FFFFFF"/>
          </w:tcPr>
          <w:p w:rsidR="000719F9" w:rsidRDefault="00CB4445">
            <w:pPr>
              <w:tabs>
                <w:tab w:val="left" w:pos="3785"/>
              </w:tabs>
              <w:snapToGrid w:val="0"/>
              <w:ind w:right="-1"/>
              <w:jc w:val="center"/>
            </w:pPr>
            <w:r>
              <w:t>Для тихих игр, тренировки усидчивости, терпения, развития фантазии</w:t>
            </w:r>
          </w:p>
        </w:tc>
        <w:tc>
          <w:tcPr>
            <w:tcW w:w="5387" w:type="dxa"/>
            <w:shd w:val="clear" w:color="auto" w:fill="FFFFFF"/>
          </w:tcPr>
          <w:p w:rsidR="000719F9" w:rsidRDefault="00CB4445">
            <w:pPr>
              <w:tabs>
                <w:tab w:val="left" w:pos="3785"/>
              </w:tabs>
              <w:snapToGrid w:val="0"/>
              <w:ind w:right="-1"/>
              <w:jc w:val="center"/>
            </w:pPr>
            <w:r>
              <w:t>Песочницы</w:t>
            </w:r>
          </w:p>
        </w:tc>
      </w:tr>
      <w:tr w:rsidR="000719F9">
        <w:trPr>
          <w:cantSplit/>
          <w:trHeight w:val="2613"/>
        </w:trPr>
        <w:tc>
          <w:tcPr>
            <w:tcW w:w="1276" w:type="dxa"/>
            <w:vMerge/>
          </w:tcPr>
          <w:p w:rsidR="000719F9" w:rsidRDefault="000719F9">
            <w:pPr>
              <w:tabs>
                <w:tab w:val="left" w:pos="3787"/>
              </w:tabs>
              <w:snapToGrid w:val="0"/>
              <w:ind w:right="-1" w:firstLine="454"/>
              <w:jc w:val="both"/>
            </w:pPr>
          </w:p>
        </w:tc>
        <w:tc>
          <w:tcPr>
            <w:tcW w:w="2835" w:type="dxa"/>
            <w:shd w:val="clear" w:color="auto" w:fill="FFFFFF"/>
          </w:tcPr>
          <w:p w:rsidR="000719F9" w:rsidRDefault="00CB4445">
            <w:pPr>
              <w:tabs>
                <w:tab w:val="left" w:pos="3785"/>
              </w:tabs>
              <w:snapToGrid w:val="0"/>
              <w:ind w:right="-1"/>
              <w:jc w:val="center"/>
            </w:pPr>
            <w:r>
              <w:t>Для тренировки лазания, ходьбы, перешагивания, равновесия</w:t>
            </w:r>
          </w:p>
        </w:tc>
        <w:tc>
          <w:tcPr>
            <w:tcW w:w="5387" w:type="dxa"/>
            <w:shd w:val="clear" w:color="auto" w:fill="FFFFFF"/>
          </w:tcPr>
          <w:p w:rsidR="000719F9" w:rsidRDefault="00CB4445">
            <w:pPr>
              <w:tabs>
                <w:tab w:val="left" w:pos="3785"/>
              </w:tabs>
              <w:snapToGrid w:val="0"/>
              <w:ind w:right="-1"/>
              <w:jc w:val="center"/>
            </w:pPr>
            <w:proofErr w:type="gramStart"/>
            <w:r>
              <w:t>Домики, пирамиды, гимнастические стенки, бумы, бревна, горки; кубы деревянные 20 x 40 x 15 см; доски шириной 15, 20, 25 см, длиной 150, 200 и 250 см; доска деревянная - один конец приподнят на высоту 10-15 см; горка с поручнями, ступеньками и центральной площадкой, длина 240 см, высота 48 см (в центральной части), ширина ступеньки - 70 см;</w:t>
            </w:r>
            <w:proofErr w:type="gramEnd"/>
            <w:r>
              <w:t xml:space="preserve"> лестница-стремянка, высота 100 или 150 см, расстояние между перекладинами 10 и 15 см</w:t>
            </w:r>
          </w:p>
        </w:tc>
      </w:tr>
      <w:tr w:rsidR="000719F9">
        <w:trPr>
          <w:cantSplit/>
          <w:trHeight w:val="2402"/>
        </w:trPr>
        <w:tc>
          <w:tcPr>
            <w:tcW w:w="1276" w:type="dxa"/>
            <w:vMerge/>
          </w:tcPr>
          <w:p w:rsidR="000719F9" w:rsidRDefault="000719F9">
            <w:pPr>
              <w:tabs>
                <w:tab w:val="left" w:pos="3787"/>
              </w:tabs>
              <w:snapToGrid w:val="0"/>
              <w:ind w:right="-1" w:firstLine="454"/>
              <w:jc w:val="both"/>
            </w:pPr>
          </w:p>
        </w:tc>
        <w:tc>
          <w:tcPr>
            <w:tcW w:w="2835" w:type="dxa"/>
            <w:shd w:val="clear" w:color="auto" w:fill="FFFFFF"/>
          </w:tcPr>
          <w:p w:rsidR="000719F9" w:rsidRDefault="00CB4445">
            <w:pPr>
              <w:ind w:right="-1"/>
              <w:jc w:val="center"/>
            </w:pPr>
            <w:r>
              <w:t>Для тренировки вестибулярного аппарата, укрепления мышечной системы (спины, живота и ног), совершенствования чувства равновесия, ритма, ориентировки в пространстве</w:t>
            </w:r>
          </w:p>
        </w:tc>
        <w:tc>
          <w:tcPr>
            <w:tcW w:w="5387" w:type="dxa"/>
            <w:shd w:val="clear" w:color="auto" w:fill="FFFFFF"/>
          </w:tcPr>
          <w:p w:rsidR="000719F9" w:rsidRDefault="00CB4445">
            <w:pPr>
              <w:ind w:right="-1"/>
              <w:jc w:val="center"/>
            </w:pPr>
            <w:r>
              <w:t>Качели, качалки, карусели</w:t>
            </w:r>
          </w:p>
        </w:tc>
      </w:tr>
      <w:tr w:rsidR="000719F9">
        <w:trPr>
          <w:cantSplit/>
          <w:trHeight w:val="508"/>
        </w:trPr>
        <w:tc>
          <w:tcPr>
            <w:tcW w:w="1276" w:type="dxa"/>
            <w:vMerge/>
          </w:tcPr>
          <w:p w:rsidR="000719F9" w:rsidRDefault="000719F9">
            <w:pPr>
              <w:tabs>
                <w:tab w:val="left" w:pos="3787"/>
              </w:tabs>
              <w:snapToGrid w:val="0"/>
              <w:ind w:right="-1" w:firstLine="454"/>
              <w:jc w:val="both"/>
            </w:pPr>
          </w:p>
        </w:tc>
        <w:tc>
          <w:tcPr>
            <w:tcW w:w="2835" w:type="dxa"/>
            <w:shd w:val="clear" w:color="auto" w:fill="FFFFFF"/>
          </w:tcPr>
          <w:p w:rsidR="000719F9" w:rsidRDefault="00CB4445">
            <w:pPr>
              <w:tabs>
                <w:tab w:val="left" w:pos="3785"/>
              </w:tabs>
              <w:snapToGrid w:val="0"/>
              <w:ind w:right="-1"/>
              <w:jc w:val="center"/>
            </w:pPr>
            <w:r>
              <w:t>Для развития глазомера, точности движений, ловкости, для обучения метанию в цель</w:t>
            </w:r>
          </w:p>
        </w:tc>
        <w:tc>
          <w:tcPr>
            <w:tcW w:w="5387" w:type="dxa"/>
            <w:shd w:val="clear" w:color="auto" w:fill="FFFFFF"/>
          </w:tcPr>
          <w:p w:rsidR="000719F9" w:rsidRDefault="00CB4445">
            <w:pPr>
              <w:tabs>
                <w:tab w:val="left" w:pos="3785"/>
              </w:tabs>
              <w:snapToGrid w:val="0"/>
              <w:ind w:right="-1" w:firstLine="454"/>
              <w:jc w:val="center"/>
            </w:pPr>
            <w:r>
              <w:t xml:space="preserve">Стойка с обручами для метания в цель, высота 120-130 см, диаметр обруча 40-50 см; оборудование для метания в виде «цветка», «петуха», центр мишени расположен на высоте 120 см (младшие дошкольники), 150-200 см (старшие дошкольники); </w:t>
            </w:r>
            <w:proofErr w:type="spellStart"/>
            <w:r>
              <w:t>кольцебросы</w:t>
            </w:r>
            <w:proofErr w:type="spellEnd"/>
            <w:r>
              <w:t xml:space="preserve"> - доска с укрепленными колышками высотой 15-20 см, </w:t>
            </w:r>
            <w:proofErr w:type="spellStart"/>
            <w:r>
              <w:t>кольцебросы</w:t>
            </w:r>
            <w:proofErr w:type="spellEnd"/>
            <w:r>
              <w:t xml:space="preserve"> могут быть расположены горизонтально и наклонно; </w:t>
            </w:r>
            <w:proofErr w:type="gramStart"/>
            <w:r>
              <w:t>мишени на щитах из досок в виде четырех концентрических кругов диаметром 20, 40, 60, 80 см, центр мишени на высоте 110-120 см от уровня пола или площадки, круги красят в красный (центр), салатовый, желтый и голубой цвета; баскетбольные щиты крепят на двух деревянных или металлических стойках так, чтобы кольцо находилось на уровне 2 м от пола или поверхности площадки</w:t>
            </w:r>
            <w:proofErr w:type="gramEnd"/>
          </w:p>
          <w:p w:rsidR="000719F9" w:rsidRDefault="000719F9">
            <w:pPr>
              <w:tabs>
                <w:tab w:val="left" w:pos="3785"/>
              </w:tabs>
              <w:snapToGrid w:val="0"/>
              <w:ind w:right="-1" w:firstLine="454"/>
              <w:jc w:val="center"/>
            </w:pPr>
          </w:p>
        </w:tc>
      </w:tr>
      <w:tr w:rsidR="000719F9">
        <w:trPr>
          <w:cantSplit/>
          <w:trHeight w:val="1269"/>
        </w:trPr>
        <w:tc>
          <w:tcPr>
            <w:tcW w:w="1276" w:type="dxa"/>
            <w:vMerge w:val="restart"/>
            <w:vAlign w:val="center"/>
          </w:tcPr>
          <w:p w:rsidR="000719F9" w:rsidRDefault="00CB4445">
            <w:pPr>
              <w:tabs>
                <w:tab w:val="left" w:pos="3787"/>
              </w:tabs>
              <w:snapToGrid w:val="0"/>
              <w:ind w:right="-1"/>
              <w:jc w:val="center"/>
            </w:pPr>
            <w:r>
              <w:t>Дети дошкольного возраста (3-7 лет)</w:t>
            </w:r>
          </w:p>
        </w:tc>
        <w:tc>
          <w:tcPr>
            <w:tcW w:w="2835" w:type="dxa"/>
            <w:shd w:val="clear" w:color="auto" w:fill="FFFFFF"/>
          </w:tcPr>
          <w:p w:rsidR="000719F9" w:rsidRDefault="00CB4445">
            <w:pPr>
              <w:tabs>
                <w:tab w:val="left" w:pos="3785"/>
              </w:tabs>
              <w:snapToGrid w:val="0"/>
              <w:ind w:right="-1"/>
              <w:jc w:val="center"/>
            </w:pPr>
            <w:r>
              <w:t>Для обучения и совершенствования лазания</w:t>
            </w:r>
          </w:p>
        </w:tc>
        <w:tc>
          <w:tcPr>
            <w:tcW w:w="5387" w:type="dxa"/>
            <w:shd w:val="clear" w:color="auto" w:fill="FFFFFF"/>
          </w:tcPr>
          <w:p w:rsidR="000719F9" w:rsidRDefault="00CB4445">
            <w:pPr>
              <w:tabs>
                <w:tab w:val="left" w:pos="3785"/>
              </w:tabs>
              <w:snapToGrid w:val="0"/>
              <w:ind w:right="-1"/>
              <w:jc w:val="center"/>
            </w:pPr>
            <w:proofErr w:type="gramStart"/>
            <w:r>
              <w:t>Пирамиды с вертикальными и горизонтальными перекладинами; лестницы различной конфигурации, со встроенными обручами, полусферы; доска деревянная на высоте 10-15 см устанавливается на специальных подставках)</w:t>
            </w:r>
            <w:proofErr w:type="gramEnd"/>
          </w:p>
        </w:tc>
      </w:tr>
      <w:tr w:rsidR="000719F9">
        <w:trPr>
          <w:cantSplit/>
          <w:trHeight w:val="2573"/>
        </w:trPr>
        <w:tc>
          <w:tcPr>
            <w:tcW w:w="1276" w:type="dxa"/>
            <w:vMerge/>
          </w:tcPr>
          <w:p w:rsidR="000719F9" w:rsidRDefault="000719F9">
            <w:pPr>
              <w:tabs>
                <w:tab w:val="left" w:pos="3787"/>
              </w:tabs>
              <w:snapToGrid w:val="0"/>
              <w:ind w:right="-1" w:firstLine="454"/>
              <w:jc w:val="both"/>
            </w:pPr>
          </w:p>
        </w:tc>
        <w:tc>
          <w:tcPr>
            <w:tcW w:w="2835" w:type="dxa"/>
            <w:shd w:val="clear" w:color="auto" w:fill="FFFFFF"/>
          </w:tcPr>
          <w:p w:rsidR="000719F9" w:rsidRDefault="00CB4445">
            <w:pPr>
              <w:tabs>
                <w:tab w:val="left" w:pos="3785"/>
              </w:tabs>
              <w:snapToGrid w:val="0"/>
              <w:ind w:right="-1"/>
              <w:jc w:val="center"/>
            </w:pPr>
            <w:r>
              <w:t>Для обучения равновесию, перешагиванию, перепрыгиванию, спрыгиванию</w:t>
            </w:r>
          </w:p>
        </w:tc>
        <w:tc>
          <w:tcPr>
            <w:tcW w:w="5387" w:type="dxa"/>
            <w:shd w:val="clear" w:color="auto" w:fill="FFFFFF"/>
          </w:tcPr>
          <w:p w:rsidR="000719F9" w:rsidRDefault="00CB4445">
            <w:pPr>
              <w:tabs>
                <w:tab w:val="left" w:pos="3785"/>
              </w:tabs>
              <w:snapToGrid w:val="0"/>
              <w:ind w:right="-1"/>
              <w:jc w:val="center"/>
            </w:pPr>
            <w:proofErr w:type="gramStart"/>
            <w:r>
              <w:t>Бревно со стесанным верхом, прочно закрепленное, лежащее на земле, длина    2,5-3,5 м, ширина 20-30 см;</w:t>
            </w:r>
            <w:r>
              <w:br/>
              <w:t>«крокодил», длина 2,5 м, ширина 20 см, высота 20 см; гимнастическое бревно, длина горизонтальной части 3,5 м, наклонной - 1,2 м, горизонтальной части 30 или 50 см, диаметр бревна - 27 см;</w:t>
            </w:r>
            <w:proofErr w:type="gramEnd"/>
            <w:r>
              <w:t xml:space="preserve"> гимнастическая скамейка – длина 3 м, ширина 20 см, толщина 3 см, высота 20 см</w:t>
            </w:r>
          </w:p>
        </w:tc>
      </w:tr>
      <w:tr w:rsidR="000719F9">
        <w:trPr>
          <w:cantSplit/>
          <w:trHeight w:val="1432"/>
        </w:trPr>
        <w:tc>
          <w:tcPr>
            <w:tcW w:w="1276" w:type="dxa"/>
            <w:vMerge/>
          </w:tcPr>
          <w:p w:rsidR="000719F9" w:rsidRDefault="000719F9">
            <w:pPr>
              <w:tabs>
                <w:tab w:val="left" w:pos="3787"/>
              </w:tabs>
              <w:snapToGrid w:val="0"/>
              <w:ind w:right="-1" w:firstLine="454"/>
              <w:jc w:val="both"/>
            </w:pPr>
          </w:p>
        </w:tc>
        <w:tc>
          <w:tcPr>
            <w:tcW w:w="2835" w:type="dxa"/>
            <w:shd w:val="clear" w:color="auto" w:fill="FFFFFF"/>
          </w:tcPr>
          <w:p w:rsidR="000719F9" w:rsidRDefault="00CB4445">
            <w:pPr>
              <w:tabs>
                <w:tab w:val="left" w:pos="3785"/>
              </w:tabs>
              <w:snapToGrid w:val="0"/>
              <w:ind w:right="-1"/>
              <w:jc w:val="center"/>
            </w:pPr>
            <w:r>
              <w:t>Для обучения вхождению, лазанию, движению на четвереньках, скатыванию</w:t>
            </w:r>
          </w:p>
        </w:tc>
        <w:tc>
          <w:tcPr>
            <w:tcW w:w="5387" w:type="dxa"/>
            <w:shd w:val="clear" w:color="auto" w:fill="FFFFFF"/>
          </w:tcPr>
          <w:p w:rsidR="000719F9" w:rsidRDefault="00CB4445">
            <w:pPr>
              <w:tabs>
                <w:tab w:val="left" w:pos="3785"/>
              </w:tabs>
              <w:snapToGrid w:val="0"/>
              <w:ind w:right="-1"/>
              <w:jc w:val="center"/>
            </w:pPr>
            <w:r>
              <w:t>Горка с поручнями, длина 2 м, высота 60 см; горка с лесенкой и скатом, длина  240 см, высота 80 см, длина лесенки и ската - 90 см, ширина лесенки и ската -              70 см</w:t>
            </w:r>
          </w:p>
        </w:tc>
      </w:tr>
      <w:tr w:rsidR="000719F9">
        <w:trPr>
          <w:cantSplit/>
          <w:trHeight w:val="1368"/>
        </w:trPr>
        <w:tc>
          <w:tcPr>
            <w:tcW w:w="1276" w:type="dxa"/>
            <w:vMerge/>
          </w:tcPr>
          <w:p w:rsidR="000719F9" w:rsidRDefault="000719F9">
            <w:pPr>
              <w:tabs>
                <w:tab w:val="left" w:pos="3787"/>
              </w:tabs>
              <w:snapToGrid w:val="0"/>
              <w:ind w:right="-1" w:firstLine="454"/>
              <w:jc w:val="both"/>
            </w:pPr>
          </w:p>
        </w:tc>
        <w:tc>
          <w:tcPr>
            <w:tcW w:w="2835" w:type="dxa"/>
            <w:shd w:val="clear" w:color="auto" w:fill="FFFFFF"/>
          </w:tcPr>
          <w:p w:rsidR="000719F9" w:rsidRDefault="00CB4445">
            <w:pPr>
              <w:tabs>
                <w:tab w:val="left" w:pos="3785"/>
              </w:tabs>
              <w:snapToGrid w:val="0"/>
              <w:ind w:right="-1"/>
              <w:jc w:val="center"/>
            </w:pPr>
            <w:r>
              <w:t>Для развития силы, гибкости, координации движений</w:t>
            </w:r>
          </w:p>
        </w:tc>
        <w:tc>
          <w:tcPr>
            <w:tcW w:w="5387" w:type="dxa"/>
            <w:shd w:val="clear" w:color="auto" w:fill="FFFFFF"/>
          </w:tcPr>
          <w:p w:rsidR="000719F9" w:rsidRDefault="00CB4445">
            <w:pPr>
              <w:tabs>
                <w:tab w:val="left" w:pos="3785"/>
              </w:tabs>
              <w:snapToGrid w:val="0"/>
              <w:ind w:right="-1"/>
              <w:jc w:val="center"/>
            </w:pPr>
            <w:r>
              <w:t>Гимнастическая стенка: высота 3 м, ширина пролетов не менее 1 м, диаметр перекладины - 2 мм, расстояние между перекладинами - 25 см; гимнастические столбики</w:t>
            </w:r>
          </w:p>
        </w:tc>
      </w:tr>
      <w:tr w:rsidR="000719F9">
        <w:trPr>
          <w:cantSplit/>
          <w:trHeight w:val="3948"/>
        </w:trPr>
        <w:tc>
          <w:tcPr>
            <w:tcW w:w="1276" w:type="dxa"/>
            <w:vAlign w:val="center"/>
          </w:tcPr>
          <w:p w:rsidR="000719F9" w:rsidRDefault="00CB4445">
            <w:pPr>
              <w:tabs>
                <w:tab w:val="left" w:pos="3787"/>
              </w:tabs>
              <w:snapToGrid w:val="0"/>
              <w:ind w:right="-1"/>
              <w:jc w:val="center"/>
            </w:pPr>
            <w:r>
              <w:lastRenderedPageBreak/>
              <w:t xml:space="preserve">Дети школьного </w:t>
            </w:r>
            <w:r>
              <w:br/>
              <w:t>возраста</w:t>
            </w:r>
          </w:p>
        </w:tc>
        <w:tc>
          <w:tcPr>
            <w:tcW w:w="2835" w:type="dxa"/>
            <w:shd w:val="clear" w:color="auto" w:fill="FFFFFF"/>
          </w:tcPr>
          <w:p w:rsidR="000719F9" w:rsidRDefault="00CB4445">
            <w:pPr>
              <w:tabs>
                <w:tab w:val="left" w:pos="3785"/>
              </w:tabs>
              <w:snapToGrid w:val="0"/>
              <w:ind w:right="-1"/>
              <w:jc w:val="center"/>
            </w:pPr>
            <w:r>
              <w:t>Для общего физического развития</w:t>
            </w:r>
          </w:p>
        </w:tc>
        <w:tc>
          <w:tcPr>
            <w:tcW w:w="5387" w:type="dxa"/>
            <w:shd w:val="clear" w:color="auto" w:fill="FFFFFF"/>
          </w:tcPr>
          <w:p w:rsidR="000719F9" w:rsidRDefault="00CB4445">
            <w:pPr>
              <w:tabs>
                <w:tab w:val="left" w:pos="3785"/>
              </w:tabs>
              <w:snapToGrid w:val="0"/>
              <w:ind w:right="-1"/>
              <w:jc w:val="center"/>
            </w:pPr>
            <w:r>
              <w:t>Гимнастическая стенка высотой не менее  3 м, количество пролетов 4-6; разновысокие перекладины, перекладин</w:t>
            </w:r>
            <w:proofErr w:type="gramStart"/>
            <w:r>
              <w:t>а-</w:t>
            </w:r>
            <w:proofErr w:type="gramEnd"/>
            <w:r>
              <w:t xml:space="preserve"> эспандер для выполнения силовых упражнений в висе «</w:t>
            </w:r>
            <w:proofErr w:type="spellStart"/>
            <w:r>
              <w:t>рукоход</w:t>
            </w:r>
            <w:proofErr w:type="spellEnd"/>
            <w:r>
              <w:t>» различной конфигурации для обучения передвижению разными способами, висам, подтягиванию; спортивно-гимнастические комплексы - 5-6 горизонтальных перекладин, укрепленных на   разной высоте, к перекладинам могут прикрепляться спортивные снаряды: кольца, трапеции, качели, шесты и др.; сочлененные перекладины разной высоты: 1,5 - 2,2 - 3 м, могут располагаться по одной линии или в форме букв «Г», «Т», или змейкой</w:t>
            </w:r>
          </w:p>
        </w:tc>
      </w:tr>
      <w:tr w:rsidR="000719F9">
        <w:trPr>
          <w:cantSplit/>
          <w:trHeight w:val="1819"/>
        </w:trPr>
        <w:tc>
          <w:tcPr>
            <w:tcW w:w="1276" w:type="dxa"/>
            <w:vAlign w:val="center"/>
          </w:tcPr>
          <w:p w:rsidR="000719F9" w:rsidRDefault="00CB4445">
            <w:pPr>
              <w:tabs>
                <w:tab w:val="left" w:pos="3787"/>
              </w:tabs>
              <w:snapToGrid w:val="0"/>
              <w:ind w:right="-1"/>
              <w:jc w:val="center"/>
            </w:pPr>
            <w:r>
              <w:t xml:space="preserve">Дети старшего школьного </w:t>
            </w:r>
            <w:r>
              <w:br/>
              <w:t>возраста</w:t>
            </w:r>
          </w:p>
        </w:tc>
        <w:tc>
          <w:tcPr>
            <w:tcW w:w="2835" w:type="dxa"/>
            <w:shd w:val="clear" w:color="auto" w:fill="FFFFFF"/>
          </w:tcPr>
          <w:p w:rsidR="000719F9" w:rsidRDefault="00CB4445">
            <w:pPr>
              <w:tabs>
                <w:tab w:val="left" w:pos="3785"/>
              </w:tabs>
              <w:snapToGrid w:val="0"/>
              <w:ind w:right="-1"/>
              <w:jc w:val="center"/>
            </w:pPr>
            <w:r>
              <w:t>Для улучшения мышечной   силы, телосложения и общего физического развития</w:t>
            </w:r>
          </w:p>
        </w:tc>
        <w:tc>
          <w:tcPr>
            <w:tcW w:w="5387" w:type="dxa"/>
            <w:shd w:val="clear" w:color="auto" w:fill="FFFFFF"/>
          </w:tcPr>
          <w:p w:rsidR="000719F9" w:rsidRDefault="00CB4445">
            <w:pPr>
              <w:tabs>
                <w:tab w:val="left" w:pos="3785"/>
              </w:tabs>
              <w:snapToGrid w:val="0"/>
              <w:ind w:right="-1"/>
              <w:jc w:val="center"/>
            </w:pPr>
            <w:proofErr w:type="gramStart"/>
            <w:r>
              <w:t>Спортивные комплексы; спортивно-игровые комплексы (</w:t>
            </w:r>
            <w:proofErr w:type="spellStart"/>
            <w:r>
              <w:t>микроскалодромы</w:t>
            </w:r>
            <w:proofErr w:type="spellEnd"/>
            <w:r>
              <w:t>, комплексные мини поля: волейбольные, футбольные, баскетбольные, велодромы и т.п.)</w:t>
            </w:r>
            <w:proofErr w:type="gramEnd"/>
          </w:p>
        </w:tc>
      </w:tr>
    </w:tbl>
    <w:p w:rsidR="000719F9" w:rsidRDefault="000719F9">
      <w:pPr>
        <w:jc w:val="both"/>
        <w:rPr>
          <w:sz w:val="28"/>
          <w:szCs w:val="28"/>
        </w:rPr>
      </w:pPr>
    </w:p>
    <w:p w:rsidR="000719F9" w:rsidRDefault="00CB4445">
      <w:r>
        <w:br w:type="page"/>
      </w:r>
    </w:p>
    <w:p w:rsidR="000719F9" w:rsidRDefault="00CB4445">
      <w:pPr>
        <w:ind w:left="6521"/>
        <w:contextualSpacing/>
        <w:jc w:val="right"/>
        <w:rPr>
          <w:sz w:val="28"/>
          <w:szCs w:val="28"/>
        </w:rPr>
      </w:pPr>
      <w:r>
        <w:rPr>
          <w:sz w:val="28"/>
          <w:szCs w:val="28"/>
        </w:rPr>
        <w:lastRenderedPageBreak/>
        <w:t>Приложение 2</w:t>
      </w:r>
    </w:p>
    <w:p w:rsidR="000719F9" w:rsidRDefault="00CB4445">
      <w:pPr>
        <w:jc w:val="right"/>
        <w:rPr>
          <w:sz w:val="28"/>
          <w:szCs w:val="28"/>
        </w:rPr>
      </w:pPr>
      <w:r>
        <w:rPr>
          <w:sz w:val="28"/>
          <w:szCs w:val="28"/>
        </w:rPr>
        <w:t>к Порядку организации и содержания детских</w:t>
      </w:r>
    </w:p>
    <w:p w:rsidR="000719F9" w:rsidRDefault="00CB4445">
      <w:pPr>
        <w:jc w:val="right"/>
        <w:rPr>
          <w:sz w:val="28"/>
          <w:szCs w:val="28"/>
        </w:rPr>
      </w:pPr>
      <w:r>
        <w:rPr>
          <w:sz w:val="28"/>
          <w:szCs w:val="28"/>
        </w:rPr>
        <w:t>игровых и спортивных площадок</w:t>
      </w:r>
    </w:p>
    <w:p w:rsidR="000719F9" w:rsidRDefault="00CB4445">
      <w:pPr>
        <w:jc w:val="right"/>
        <w:rPr>
          <w:sz w:val="28"/>
          <w:szCs w:val="28"/>
        </w:rPr>
      </w:pPr>
      <w:r>
        <w:rPr>
          <w:sz w:val="28"/>
          <w:szCs w:val="28"/>
        </w:rPr>
        <w:t>на территории  муниципального образования</w:t>
      </w:r>
    </w:p>
    <w:p w:rsidR="000719F9" w:rsidRDefault="00CB4445">
      <w:pPr>
        <w:jc w:val="right"/>
        <w:rPr>
          <w:sz w:val="28"/>
          <w:szCs w:val="28"/>
        </w:rPr>
      </w:pPr>
      <w:r>
        <w:rPr>
          <w:sz w:val="28"/>
          <w:szCs w:val="28"/>
        </w:rPr>
        <w:t xml:space="preserve">«Сельское поселение </w:t>
      </w:r>
      <w:r w:rsidR="00FC1E2B">
        <w:rPr>
          <w:sz w:val="28"/>
          <w:szCs w:val="28"/>
        </w:rPr>
        <w:t xml:space="preserve">Село Зеленга </w:t>
      </w:r>
      <w:r>
        <w:rPr>
          <w:sz w:val="28"/>
          <w:szCs w:val="28"/>
        </w:rPr>
        <w:t>Володарского муниципального района  Астраханской области»</w:t>
      </w:r>
    </w:p>
    <w:p w:rsidR="000719F9" w:rsidRDefault="000719F9">
      <w:pPr>
        <w:jc w:val="right"/>
        <w:rPr>
          <w:sz w:val="28"/>
          <w:szCs w:val="28"/>
        </w:rPr>
      </w:pPr>
    </w:p>
    <w:p w:rsidR="000719F9" w:rsidRDefault="000719F9">
      <w:pPr>
        <w:jc w:val="right"/>
        <w:rPr>
          <w:sz w:val="28"/>
          <w:szCs w:val="28"/>
        </w:rPr>
      </w:pPr>
    </w:p>
    <w:p w:rsidR="000719F9" w:rsidRDefault="00CB4445">
      <w:pPr>
        <w:jc w:val="center"/>
        <w:rPr>
          <w:sz w:val="28"/>
          <w:szCs w:val="28"/>
        </w:rPr>
      </w:pPr>
      <w:r>
        <w:rPr>
          <w:sz w:val="28"/>
          <w:szCs w:val="28"/>
        </w:rPr>
        <w:t>Требования безопасности игрового оборудования</w:t>
      </w:r>
    </w:p>
    <w:p w:rsidR="000719F9" w:rsidRDefault="000719F9">
      <w:pPr>
        <w:jc w:val="both"/>
        <w:rPr>
          <w:sz w:val="28"/>
          <w:szCs w:val="28"/>
        </w:rPr>
      </w:pPr>
    </w:p>
    <w:tbl>
      <w:tblPr>
        <w:tblW w:w="9214" w:type="dxa"/>
        <w:tblInd w:w="-132" w:type="dxa"/>
        <w:tblLayout w:type="fixed"/>
        <w:tblCellMar>
          <w:left w:w="0" w:type="dxa"/>
          <w:right w:w="0" w:type="dxa"/>
        </w:tblCellMar>
        <w:tblLook w:val="04A0" w:firstRow="1" w:lastRow="0" w:firstColumn="1" w:lastColumn="0" w:noHBand="0" w:noVBand="1"/>
      </w:tblPr>
      <w:tblGrid>
        <w:gridCol w:w="1620"/>
        <w:gridCol w:w="7594"/>
      </w:tblGrid>
      <w:tr w:rsidR="000719F9">
        <w:trPr>
          <w:cantSplit/>
          <w:trHeight w:val="360"/>
          <w:tblHeader/>
        </w:trPr>
        <w:tc>
          <w:tcPr>
            <w:tcW w:w="1620" w:type="dxa"/>
            <w:tcBorders>
              <w:top w:val="single" w:sz="8" w:space="0" w:color="000000"/>
              <w:left w:val="single" w:sz="8" w:space="0" w:color="000000"/>
              <w:bottom w:val="single" w:sz="8" w:space="0" w:color="000000"/>
              <w:right w:val="nil"/>
            </w:tcBorders>
            <w:shd w:val="clear" w:color="auto" w:fill="FFFFFF"/>
          </w:tcPr>
          <w:p w:rsidR="000719F9" w:rsidRDefault="00CB4445">
            <w:pPr>
              <w:tabs>
                <w:tab w:val="left" w:pos="3787"/>
              </w:tabs>
              <w:snapToGrid w:val="0"/>
              <w:ind w:right="-1"/>
              <w:jc w:val="center"/>
            </w:pPr>
            <w:r>
              <w:t>Игровое оборудование</w:t>
            </w:r>
          </w:p>
        </w:tc>
        <w:tc>
          <w:tcPr>
            <w:tcW w:w="7594" w:type="dxa"/>
            <w:tcBorders>
              <w:top w:val="single" w:sz="8" w:space="0" w:color="000000"/>
              <w:left w:val="single" w:sz="8" w:space="0" w:color="000000"/>
              <w:bottom w:val="single" w:sz="8" w:space="0" w:color="000000"/>
              <w:right w:val="single" w:sz="8" w:space="0" w:color="000000"/>
            </w:tcBorders>
            <w:shd w:val="clear" w:color="auto" w:fill="FFFFFF"/>
          </w:tcPr>
          <w:p w:rsidR="000719F9" w:rsidRDefault="00CB4445">
            <w:pPr>
              <w:tabs>
                <w:tab w:val="left" w:pos="3787"/>
              </w:tabs>
              <w:snapToGrid w:val="0"/>
              <w:ind w:right="-1" w:firstLine="454"/>
              <w:jc w:val="center"/>
            </w:pPr>
            <w:r>
              <w:t>Требования</w:t>
            </w:r>
          </w:p>
        </w:tc>
      </w:tr>
      <w:tr w:rsidR="000719F9">
        <w:trPr>
          <w:cantSplit/>
          <w:trHeight w:val="840"/>
        </w:trPr>
        <w:tc>
          <w:tcPr>
            <w:tcW w:w="1620" w:type="dxa"/>
            <w:tcBorders>
              <w:top w:val="nil"/>
              <w:left w:val="single" w:sz="8" w:space="0" w:color="000000"/>
              <w:bottom w:val="single" w:sz="8" w:space="0" w:color="000000"/>
              <w:right w:val="nil"/>
            </w:tcBorders>
            <w:shd w:val="clear" w:color="auto" w:fill="FFFFFF"/>
          </w:tcPr>
          <w:p w:rsidR="000719F9" w:rsidRDefault="00CB4445">
            <w:pPr>
              <w:tabs>
                <w:tab w:val="left" w:pos="3787"/>
              </w:tabs>
              <w:snapToGrid w:val="0"/>
              <w:ind w:right="-1"/>
              <w:jc w:val="center"/>
            </w:pPr>
            <w:r>
              <w:t>Качели</w:t>
            </w:r>
          </w:p>
        </w:tc>
        <w:tc>
          <w:tcPr>
            <w:tcW w:w="7594" w:type="dxa"/>
            <w:tcBorders>
              <w:top w:val="nil"/>
              <w:left w:val="single" w:sz="8" w:space="0" w:color="000000"/>
              <w:bottom w:val="single" w:sz="8" w:space="0" w:color="000000"/>
              <w:right w:val="single" w:sz="8" w:space="0" w:color="000000"/>
            </w:tcBorders>
            <w:shd w:val="clear" w:color="auto" w:fill="FFFFFF"/>
          </w:tcPr>
          <w:p w:rsidR="000719F9" w:rsidRDefault="00CB4445">
            <w:pPr>
              <w:tabs>
                <w:tab w:val="left" w:pos="3787"/>
              </w:tabs>
              <w:snapToGrid w:val="0"/>
              <w:ind w:right="-1" w:firstLine="454"/>
              <w:jc w:val="center"/>
            </w:pPr>
            <w:r>
              <w:t xml:space="preserve">Высота от уровня земли до сиденья качелей в состоянии покоя должна быть не менее 350 мм и не более 635 мм. </w:t>
            </w:r>
            <w:proofErr w:type="gramStart"/>
            <w:r>
              <w:t>Допускается не более двух сидений</w:t>
            </w:r>
            <w:proofErr w:type="gramEnd"/>
            <w:r>
              <w:t xml:space="preserve"> в одной рамке качелей. В двойных качелях не должны использоваться вместе сиденье для маленьких детей (колыбель) и плоское сиденье для </w:t>
            </w:r>
            <w:proofErr w:type="gramStart"/>
            <w:r>
              <w:t>более старших</w:t>
            </w:r>
            <w:proofErr w:type="gramEnd"/>
            <w:r>
              <w:t xml:space="preserve"> детей</w:t>
            </w:r>
          </w:p>
        </w:tc>
      </w:tr>
      <w:tr w:rsidR="000719F9">
        <w:trPr>
          <w:cantSplit/>
          <w:trHeight w:val="840"/>
        </w:trPr>
        <w:tc>
          <w:tcPr>
            <w:tcW w:w="1620" w:type="dxa"/>
            <w:tcBorders>
              <w:top w:val="nil"/>
              <w:left w:val="single" w:sz="8" w:space="0" w:color="000000"/>
              <w:bottom w:val="single" w:sz="8" w:space="0" w:color="000000"/>
              <w:right w:val="nil"/>
            </w:tcBorders>
            <w:shd w:val="clear" w:color="auto" w:fill="FFFFFF"/>
          </w:tcPr>
          <w:p w:rsidR="000719F9" w:rsidRDefault="00CB4445">
            <w:pPr>
              <w:tabs>
                <w:tab w:val="left" w:pos="3787"/>
              </w:tabs>
              <w:snapToGrid w:val="0"/>
              <w:ind w:right="-1"/>
              <w:jc w:val="center"/>
            </w:pPr>
            <w:r>
              <w:t>Качалки</w:t>
            </w:r>
          </w:p>
        </w:tc>
        <w:tc>
          <w:tcPr>
            <w:tcW w:w="7594" w:type="dxa"/>
            <w:tcBorders>
              <w:top w:val="nil"/>
              <w:left w:val="single" w:sz="8" w:space="0" w:color="000000"/>
              <w:bottom w:val="single" w:sz="8" w:space="0" w:color="000000"/>
              <w:right w:val="single" w:sz="8" w:space="0" w:color="000000"/>
            </w:tcBorders>
            <w:shd w:val="clear" w:color="auto" w:fill="FFFFFF"/>
          </w:tcPr>
          <w:p w:rsidR="000719F9" w:rsidRDefault="00CB4445">
            <w:pPr>
              <w:tabs>
                <w:tab w:val="left" w:pos="3787"/>
              </w:tabs>
              <w:snapToGrid w:val="0"/>
              <w:ind w:right="-1" w:firstLine="454"/>
              <w:jc w:val="center"/>
            </w:pPr>
            <w:r>
              <w:t>Высота от земли до сиденья в состоянии равновесия должна быть 550-750 мм. Максимальный наклон сиденья при движении назад и вперед - не более 20°. Конструкция качалки не должна допускать попадания ног сидящего в ней ребенка под опорные части качалки, не должна иметь острых углов, радиус их закругления должен составлять не менее 20 мм</w:t>
            </w:r>
          </w:p>
        </w:tc>
      </w:tr>
      <w:tr w:rsidR="000719F9">
        <w:trPr>
          <w:cantSplit/>
          <w:trHeight w:val="720"/>
        </w:trPr>
        <w:tc>
          <w:tcPr>
            <w:tcW w:w="1620" w:type="dxa"/>
            <w:tcBorders>
              <w:top w:val="nil"/>
              <w:left w:val="single" w:sz="8" w:space="0" w:color="000000"/>
              <w:bottom w:val="single" w:sz="8" w:space="0" w:color="000000"/>
              <w:right w:val="nil"/>
            </w:tcBorders>
            <w:shd w:val="clear" w:color="auto" w:fill="FFFFFF"/>
          </w:tcPr>
          <w:p w:rsidR="000719F9" w:rsidRDefault="00CB4445">
            <w:pPr>
              <w:tabs>
                <w:tab w:val="left" w:pos="3787"/>
              </w:tabs>
              <w:snapToGrid w:val="0"/>
              <w:ind w:right="-1"/>
              <w:jc w:val="center"/>
            </w:pPr>
            <w:r>
              <w:t>Карусели</w:t>
            </w:r>
          </w:p>
        </w:tc>
        <w:tc>
          <w:tcPr>
            <w:tcW w:w="7594" w:type="dxa"/>
            <w:tcBorders>
              <w:top w:val="nil"/>
              <w:left w:val="single" w:sz="8" w:space="0" w:color="000000"/>
              <w:bottom w:val="single" w:sz="8" w:space="0" w:color="000000"/>
              <w:right w:val="single" w:sz="8" w:space="0" w:color="000000"/>
            </w:tcBorders>
            <w:shd w:val="clear" w:color="auto" w:fill="FFFFFF"/>
          </w:tcPr>
          <w:p w:rsidR="000719F9" w:rsidRDefault="00CB4445">
            <w:pPr>
              <w:tabs>
                <w:tab w:val="left" w:pos="3787"/>
              </w:tabs>
              <w:snapToGrid w:val="0"/>
              <w:ind w:right="-1" w:firstLine="454"/>
              <w:jc w:val="center"/>
            </w:pPr>
            <w: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0719F9">
        <w:trPr>
          <w:cantSplit/>
          <w:trHeight w:val="5027"/>
        </w:trPr>
        <w:tc>
          <w:tcPr>
            <w:tcW w:w="1620" w:type="dxa"/>
            <w:tcBorders>
              <w:top w:val="nil"/>
              <w:left w:val="single" w:sz="8" w:space="0" w:color="000000"/>
              <w:bottom w:val="single" w:sz="8" w:space="0" w:color="000000"/>
              <w:right w:val="nil"/>
            </w:tcBorders>
            <w:shd w:val="clear" w:color="auto" w:fill="FFFFFF"/>
          </w:tcPr>
          <w:p w:rsidR="000719F9" w:rsidRDefault="00CB4445">
            <w:pPr>
              <w:tabs>
                <w:tab w:val="left" w:pos="3787"/>
              </w:tabs>
              <w:snapToGrid w:val="0"/>
              <w:ind w:right="-1"/>
              <w:jc w:val="center"/>
            </w:pPr>
            <w:r>
              <w:t>Горки</w:t>
            </w:r>
          </w:p>
        </w:tc>
        <w:tc>
          <w:tcPr>
            <w:tcW w:w="7594" w:type="dxa"/>
            <w:tcBorders>
              <w:top w:val="nil"/>
              <w:left w:val="single" w:sz="8" w:space="0" w:color="000000"/>
              <w:bottom w:val="single" w:sz="8" w:space="0" w:color="000000"/>
              <w:right w:val="single" w:sz="8" w:space="0" w:color="000000"/>
            </w:tcBorders>
            <w:shd w:val="clear" w:color="auto" w:fill="FFFFFF"/>
          </w:tcPr>
          <w:p w:rsidR="000719F9" w:rsidRDefault="00CB4445">
            <w:pPr>
              <w:tabs>
                <w:tab w:val="left" w:pos="3787"/>
              </w:tabs>
              <w:snapToGrid w:val="0"/>
              <w:ind w:right="-1" w:firstLine="454"/>
              <w:jc w:val="center"/>
            </w:pPr>
            <w: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0,75 м. Угол наклона участка скольжения не должен превышать 60° в любой точке. На конечном участке ската средний наклон не должен превышать 10°. Край ската горки должен подгибаться по направлению к земле с радиусом не менее 50 мм и углом загиба не менее 100°.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0719F9" w:rsidRDefault="000719F9">
      <w:pPr>
        <w:jc w:val="both"/>
        <w:rPr>
          <w:sz w:val="28"/>
          <w:szCs w:val="28"/>
        </w:rPr>
      </w:pPr>
    </w:p>
    <w:p w:rsidR="000719F9" w:rsidRDefault="000719F9">
      <w:pPr>
        <w:ind w:left="6946"/>
        <w:contextualSpacing/>
        <w:rPr>
          <w:sz w:val="28"/>
          <w:szCs w:val="28"/>
        </w:rPr>
      </w:pPr>
    </w:p>
    <w:p w:rsidR="000719F9" w:rsidRDefault="000719F9">
      <w:pPr>
        <w:ind w:left="6946"/>
        <w:contextualSpacing/>
        <w:rPr>
          <w:sz w:val="28"/>
          <w:szCs w:val="28"/>
        </w:rPr>
      </w:pPr>
    </w:p>
    <w:p w:rsidR="000719F9" w:rsidRDefault="000719F9">
      <w:pPr>
        <w:ind w:left="6521"/>
        <w:contextualSpacing/>
        <w:jc w:val="right"/>
        <w:rPr>
          <w:sz w:val="28"/>
          <w:szCs w:val="28"/>
        </w:rPr>
      </w:pPr>
    </w:p>
    <w:p w:rsidR="000719F9" w:rsidRDefault="00CB4445">
      <w:pPr>
        <w:ind w:left="6521"/>
        <w:contextualSpacing/>
        <w:jc w:val="right"/>
        <w:rPr>
          <w:sz w:val="28"/>
          <w:szCs w:val="28"/>
        </w:rPr>
      </w:pPr>
      <w:r>
        <w:rPr>
          <w:sz w:val="28"/>
          <w:szCs w:val="28"/>
        </w:rPr>
        <w:t>Приложение 3</w:t>
      </w:r>
    </w:p>
    <w:p w:rsidR="000719F9" w:rsidRDefault="00CB4445">
      <w:pPr>
        <w:jc w:val="right"/>
        <w:rPr>
          <w:sz w:val="28"/>
          <w:szCs w:val="28"/>
        </w:rPr>
      </w:pPr>
      <w:r>
        <w:rPr>
          <w:sz w:val="28"/>
          <w:szCs w:val="28"/>
        </w:rPr>
        <w:t>к Порядку организации и содержания детских</w:t>
      </w:r>
    </w:p>
    <w:p w:rsidR="000719F9" w:rsidRDefault="00CB4445">
      <w:pPr>
        <w:jc w:val="right"/>
        <w:rPr>
          <w:sz w:val="28"/>
          <w:szCs w:val="28"/>
        </w:rPr>
      </w:pPr>
      <w:r>
        <w:rPr>
          <w:sz w:val="28"/>
          <w:szCs w:val="28"/>
        </w:rPr>
        <w:t>игровых и спортивных площадок</w:t>
      </w:r>
    </w:p>
    <w:p w:rsidR="000719F9" w:rsidRDefault="00CB4445">
      <w:pPr>
        <w:jc w:val="right"/>
        <w:rPr>
          <w:sz w:val="28"/>
          <w:szCs w:val="28"/>
        </w:rPr>
      </w:pPr>
      <w:r>
        <w:rPr>
          <w:sz w:val="28"/>
          <w:szCs w:val="28"/>
        </w:rPr>
        <w:t>на территории  муниципального образования</w:t>
      </w:r>
    </w:p>
    <w:p w:rsidR="000719F9" w:rsidRDefault="00CB4445">
      <w:pPr>
        <w:jc w:val="right"/>
        <w:rPr>
          <w:sz w:val="28"/>
          <w:szCs w:val="28"/>
        </w:rPr>
      </w:pPr>
      <w:r>
        <w:rPr>
          <w:sz w:val="28"/>
          <w:szCs w:val="28"/>
        </w:rPr>
        <w:t xml:space="preserve">«Сельское поселение </w:t>
      </w:r>
      <w:r w:rsidR="00FC1E2B">
        <w:rPr>
          <w:sz w:val="28"/>
          <w:szCs w:val="28"/>
        </w:rPr>
        <w:t xml:space="preserve">Село Зеленга </w:t>
      </w:r>
      <w:r>
        <w:rPr>
          <w:sz w:val="28"/>
          <w:szCs w:val="28"/>
        </w:rPr>
        <w:t>Володарского муниципального района  Астраханской области»</w:t>
      </w:r>
    </w:p>
    <w:p w:rsidR="000719F9" w:rsidRDefault="000719F9">
      <w:pPr>
        <w:jc w:val="both"/>
        <w:rPr>
          <w:sz w:val="28"/>
          <w:szCs w:val="28"/>
        </w:rPr>
      </w:pPr>
    </w:p>
    <w:p w:rsidR="000719F9" w:rsidRDefault="000719F9">
      <w:pPr>
        <w:jc w:val="center"/>
        <w:rPr>
          <w:sz w:val="28"/>
          <w:szCs w:val="28"/>
        </w:rPr>
      </w:pPr>
    </w:p>
    <w:p w:rsidR="000719F9" w:rsidRDefault="00CB4445">
      <w:pPr>
        <w:jc w:val="center"/>
        <w:rPr>
          <w:sz w:val="28"/>
          <w:szCs w:val="28"/>
        </w:rPr>
      </w:pPr>
      <w:r>
        <w:rPr>
          <w:sz w:val="28"/>
          <w:szCs w:val="28"/>
        </w:rPr>
        <w:t>Минимальное расстояние безопасности</w:t>
      </w:r>
    </w:p>
    <w:p w:rsidR="000719F9" w:rsidRDefault="000719F9">
      <w:pPr>
        <w:jc w:val="both"/>
      </w:pPr>
    </w:p>
    <w:tbl>
      <w:tblPr>
        <w:tblW w:w="9356" w:type="dxa"/>
        <w:tblInd w:w="10" w:type="dxa"/>
        <w:tblLayout w:type="fixed"/>
        <w:tblCellMar>
          <w:left w:w="0" w:type="dxa"/>
          <w:right w:w="0" w:type="dxa"/>
        </w:tblCellMar>
        <w:tblLook w:val="04A0" w:firstRow="1" w:lastRow="0" w:firstColumn="1" w:lastColumn="0" w:noHBand="0" w:noVBand="1"/>
      </w:tblPr>
      <w:tblGrid>
        <w:gridCol w:w="1986"/>
        <w:gridCol w:w="7370"/>
      </w:tblGrid>
      <w:tr w:rsidR="000719F9">
        <w:trPr>
          <w:cantSplit/>
          <w:trHeight w:val="360"/>
        </w:trPr>
        <w:tc>
          <w:tcPr>
            <w:tcW w:w="1986" w:type="dxa"/>
            <w:tcBorders>
              <w:top w:val="single" w:sz="8" w:space="0" w:color="000000"/>
              <w:left w:val="single" w:sz="8" w:space="0" w:color="000000"/>
              <w:bottom w:val="single" w:sz="8" w:space="0" w:color="000000"/>
              <w:right w:val="nil"/>
            </w:tcBorders>
            <w:shd w:val="clear" w:color="auto" w:fill="FFFFFF"/>
          </w:tcPr>
          <w:p w:rsidR="000719F9" w:rsidRDefault="00CB4445">
            <w:pPr>
              <w:tabs>
                <w:tab w:val="left" w:pos="3787"/>
              </w:tabs>
              <w:snapToGrid w:val="0"/>
              <w:ind w:right="-1"/>
              <w:jc w:val="center"/>
            </w:pPr>
            <w:r>
              <w:t>Игровое оборудование</w:t>
            </w:r>
          </w:p>
        </w:tc>
        <w:tc>
          <w:tcPr>
            <w:tcW w:w="7370" w:type="dxa"/>
            <w:tcBorders>
              <w:top w:val="single" w:sz="8" w:space="0" w:color="000000"/>
              <w:left w:val="single" w:sz="8" w:space="0" w:color="000000"/>
              <w:bottom w:val="single" w:sz="8" w:space="0" w:color="000000"/>
              <w:right w:val="single" w:sz="8" w:space="0" w:color="000000"/>
            </w:tcBorders>
            <w:shd w:val="clear" w:color="auto" w:fill="FFFFFF"/>
          </w:tcPr>
          <w:p w:rsidR="000719F9" w:rsidRDefault="00CB4445">
            <w:pPr>
              <w:tabs>
                <w:tab w:val="left" w:pos="3787"/>
              </w:tabs>
              <w:snapToGrid w:val="0"/>
              <w:ind w:right="-1" w:firstLine="454"/>
              <w:jc w:val="both"/>
            </w:pPr>
            <w:r>
              <w:t>Минимальные расстояния</w:t>
            </w:r>
          </w:p>
        </w:tc>
      </w:tr>
      <w:tr w:rsidR="000719F9">
        <w:trPr>
          <w:cantSplit/>
          <w:trHeight w:val="480"/>
        </w:trPr>
        <w:tc>
          <w:tcPr>
            <w:tcW w:w="1986" w:type="dxa"/>
            <w:tcBorders>
              <w:top w:val="nil"/>
              <w:left w:val="single" w:sz="8" w:space="0" w:color="000000"/>
              <w:bottom w:val="single" w:sz="8" w:space="0" w:color="000000"/>
              <w:right w:val="nil"/>
            </w:tcBorders>
            <w:shd w:val="clear" w:color="auto" w:fill="FFFFFF"/>
          </w:tcPr>
          <w:p w:rsidR="000719F9" w:rsidRDefault="00CB4445">
            <w:pPr>
              <w:tabs>
                <w:tab w:val="left" w:pos="3787"/>
              </w:tabs>
              <w:snapToGrid w:val="0"/>
              <w:ind w:right="-1"/>
              <w:jc w:val="center"/>
            </w:pPr>
            <w:r>
              <w:t>Качели</w:t>
            </w:r>
          </w:p>
        </w:tc>
        <w:tc>
          <w:tcPr>
            <w:tcW w:w="7370" w:type="dxa"/>
            <w:tcBorders>
              <w:top w:val="nil"/>
              <w:left w:val="single" w:sz="8" w:space="0" w:color="000000"/>
              <w:bottom w:val="single" w:sz="8" w:space="0" w:color="000000"/>
              <w:right w:val="single" w:sz="8" w:space="0" w:color="000000"/>
            </w:tcBorders>
            <w:shd w:val="clear" w:color="auto" w:fill="FFFFFF"/>
          </w:tcPr>
          <w:p w:rsidR="000719F9" w:rsidRDefault="00CB4445">
            <w:pPr>
              <w:tabs>
                <w:tab w:val="left" w:pos="3787"/>
              </w:tabs>
              <w:snapToGrid w:val="0"/>
              <w:ind w:right="-1" w:firstLine="454"/>
              <w:jc w:val="both"/>
            </w:pPr>
            <w:r>
              <w:t>Не менее 1,5 м в стороны от боковых конструкций и не менее 2 м вперед (назад) от крайних точек качелей в состоянии наклона</w:t>
            </w:r>
          </w:p>
        </w:tc>
      </w:tr>
      <w:tr w:rsidR="000719F9">
        <w:trPr>
          <w:cantSplit/>
          <w:trHeight w:val="360"/>
        </w:trPr>
        <w:tc>
          <w:tcPr>
            <w:tcW w:w="1986" w:type="dxa"/>
            <w:tcBorders>
              <w:top w:val="nil"/>
              <w:left w:val="single" w:sz="8" w:space="0" w:color="000000"/>
              <w:bottom w:val="single" w:sz="8" w:space="0" w:color="000000"/>
              <w:right w:val="nil"/>
            </w:tcBorders>
            <w:shd w:val="clear" w:color="auto" w:fill="FFFFFF"/>
          </w:tcPr>
          <w:p w:rsidR="000719F9" w:rsidRDefault="00CB4445">
            <w:pPr>
              <w:tabs>
                <w:tab w:val="left" w:pos="3787"/>
              </w:tabs>
              <w:snapToGrid w:val="0"/>
              <w:ind w:right="-1"/>
              <w:jc w:val="center"/>
            </w:pPr>
            <w:r>
              <w:t>Качалки</w:t>
            </w:r>
          </w:p>
        </w:tc>
        <w:tc>
          <w:tcPr>
            <w:tcW w:w="7370" w:type="dxa"/>
            <w:tcBorders>
              <w:top w:val="nil"/>
              <w:left w:val="single" w:sz="8" w:space="0" w:color="000000"/>
              <w:bottom w:val="single" w:sz="8" w:space="0" w:color="000000"/>
              <w:right w:val="single" w:sz="8" w:space="0" w:color="000000"/>
            </w:tcBorders>
            <w:shd w:val="clear" w:color="auto" w:fill="FFFFFF"/>
          </w:tcPr>
          <w:p w:rsidR="000719F9" w:rsidRDefault="00CB4445">
            <w:pPr>
              <w:tabs>
                <w:tab w:val="left" w:pos="3787"/>
              </w:tabs>
              <w:snapToGrid w:val="0"/>
              <w:ind w:right="-1" w:firstLine="454"/>
              <w:jc w:val="both"/>
            </w:pPr>
            <w:r>
              <w:t xml:space="preserve">Не менее 1 м в стороны от боковых конструкций и не менее 1,5 м вперед от крайних точек качалки в состоянии наклона </w:t>
            </w:r>
          </w:p>
        </w:tc>
      </w:tr>
      <w:tr w:rsidR="000719F9">
        <w:trPr>
          <w:cantSplit/>
          <w:trHeight w:val="360"/>
        </w:trPr>
        <w:tc>
          <w:tcPr>
            <w:tcW w:w="1986" w:type="dxa"/>
            <w:tcBorders>
              <w:top w:val="nil"/>
              <w:left w:val="single" w:sz="8" w:space="0" w:color="000000"/>
              <w:bottom w:val="single" w:sz="8" w:space="0" w:color="000000"/>
              <w:right w:val="nil"/>
            </w:tcBorders>
            <w:shd w:val="clear" w:color="auto" w:fill="FFFFFF"/>
          </w:tcPr>
          <w:p w:rsidR="000719F9" w:rsidRDefault="00CB4445">
            <w:pPr>
              <w:tabs>
                <w:tab w:val="left" w:pos="3787"/>
              </w:tabs>
              <w:snapToGrid w:val="0"/>
              <w:ind w:right="-1"/>
              <w:jc w:val="center"/>
            </w:pPr>
            <w:r>
              <w:t>Карусели</w:t>
            </w:r>
          </w:p>
        </w:tc>
        <w:tc>
          <w:tcPr>
            <w:tcW w:w="7370" w:type="dxa"/>
            <w:tcBorders>
              <w:top w:val="nil"/>
              <w:left w:val="single" w:sz="8" w:space="0" w:color="000000"/>
              <w:bottom w:val="single" w:sz="8" w:space="0" w:color="000000"/>
              <w:right w:val="single" w:sz="8" w:space="0" w:color="000000"/>
            </w:tcBorders>
            <w:shd w:val="clear" w:color="auto" w:fill="FFFFFF"/>
          </w:tcPr>
          <w:p w:rsidR="000719F9" w:rsidRDefault="00CB4445">
            <w:pPr>
              <w:tabs>
                <w:tab w:val="left" w:pos="3787"/>
              </w:tabs>
              <w:snapToGrid w:val="0"/>
              <w:ind w:right="-1" w:firstLine="454"/>
              <w:jc w:val="both"/>
            </w:pPr>
            <w:r>
              <w:t>Не менее 2 м в стороны от боковых конструкций и не менее 3 м вверх от нижней вращающейся поверхности карусели</w:t>
            </w:r>
          </w:p>
        </w:tc>
      </w:tr>
      <w:tr w:rsidR="000719F9">
        <w:trPr>
          <w:cantSplit/>
          <w:trHeight w:val="961"/>
        </w:trPr>
        <w:tc>
          <w:tcPr>
            <w:tcW w:w="1986" w:type="dxa"/>
            <w:tcBorders>
              <w:top w:val="nil"/>
              <w:left w:val="single" w:sz="8" w:space="0" w:color="000000"/>
              <w:bottom w:val="single" w:sz="8" w:space="0" w:color="000000"/>
              <w:right w:val="nil"/>
            </w:tcBorders>
            <w:shd w:val="clear" w:color="auto" w:fill="FFFFFF"/>
          </w:tcPr>
          <w:p w:rsidR="000719F9" w:rsidRDefault="00CB4445">
            <w:pPr>
              <w:tabs>
                <w:tab w:val="left" w:pos="3787"/>
              </w:tabs>
              <w:snapToGrid w:val="0"/>
              <w:ind w:right="-1"/>
              <w:jc w:val="center"/>
            </w:pPr>
            <w:r>
              <w:t>Горки</w:t>
            </w:r>
          </w:p>
        </w:tc>
        <w:tc>
          <w:tcPr>
            <w:tcW w:w="7370" w:type="dxa"/>
            <w:tcBorders>
              <w:top w:val="nil"/>
              <w:left w:val="single" w:sz="8" w:space="0" w:color="000000"/>
              <w:bottom w:val="single" w:sz="8" w:space="0" w:color="000000"/>
              <w:right w:val="single" w:sz="8" w:space="0" w:color="000000"/>
            </w:tcBorders>
            <w:shd w:val="clear" w:color="auto" w:fill="FFFFFF"/>
          </w:tcPr>
          <w:p w:rsidR="000719F9" w:rsidRDefault="00CB4445">
            <w:pPr>
              <w:tabs>
                <w:tab w:val="left" w:pos="3787"/>
              </w:tabs>
              <w:snapToGrid w:val="0"/>
              <w:ind w:right="-1" w:firstLine="454"/>
              <w:jc w:val="both"/>
            </w:pPr>
            <w:r>
              <w:t>Не менее 1 м от боковых сторон и 2 м вперед от нижнего края ската горки</w:t>
            </w:r>
          </w:p>
        </w:tc>
      </w:tr>
    </w:tbl>
    <w:p w:rsidR="000719F9" w:rsidRDefault="000719F9">
      <w:pPr>
        <w:jc w:val="both"/>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0719F9">
      <w:pPr>
        <w:jc w:val="both"/>
        <w:rPr>
          <w:sz w:val="28"/>
          <w:szCs w:val="28"/>
        </w:rPr>
      </w:pPr>
    </w:p>
    <w:p w:rsidR="000719F9" w:rsidRDefault="00CB4445">
      <w:pPr>
        <w:ind w:left="6521"/>
        <w:contextualSpacing/>
        <w:jc w:val="right"/>
        <w:rPr>
          <w:sz w:val="28"/>
          <w:szCs w:val="28"/>
        </w:rPr>
      </w:pPr>
      <w:r>
        <w:rPr>
          <w:sz w:val="28"/>
          <w:szCs w:val="28"/>
        </w:rPr>
        <w:lastRenderedPageBreak/>
        <w:t>Приложение 4</w:t>
      </w:r>
    </w:p>
    <w:p w:rsidR="000719F9" w:rsidRDefault="00CB4445">
      <w:pPr>
        <w:jc w:val="right"/>
        <w:rPr>
          <w:sz w:val="28"/>
          <w:szCs w:val="28"/>
        </w:rPr>
      </w:pPr>
      <w:r>
        <w:rPr>
          <w:sz w:val="28"/>
          <w:szCs w:val="28"/>
        </w:rPr>
        <w:t>к Порядку организации и содержания детских</w:t>
      </w:r>
    </w:p>
    <w:p w:rsidR="000719F9" w:rsidRDefault="00CB4445">
      <w:pPr>
        <w:jc w:val="right"/>
        <w:rPr>
          <w:sz w:val="28"/>
          <w:szCs w:val="28"/>
        </w:rPr>
      </w:pPr>
      <w:r>
        <w:rPr>
          <w:sz w:val="28"/>
          <w:szCs w:val="28"/>
        </w:rPr>
        <w:t>игровых и спортивных площадок</w:t>
      </w:r>
    </w:p>
    <w:p w:rsidR="000719F9" w:rsidRDefault="00CB4445">
      <w:pPr>
        <w:jc w:val="right"/>
        <w:rPr>
          <w:sz w:val="28"/>
          <w:szCs w:val="28"/>
        </w:rPr>
      </w:pPr>
      <w:r>
        <w:rPr>
          <w:sz w:val="28"/>
          <w:szCs w:val="28"/>
        </w:rPr>
        <w:t>на территории  муниципального образования</w:t>
      </w:r>
    </w:p>
    <w:p w:rsidR="000719F9" w:rsidRDefault="00CB4445">
      <w:pPr>
        <w:jc w:val="right"/>
        <w:rPr>
          <w:sz w:val="28"/>
          <w:szCs w:val="28"/>
        </w:rPr>
      </w:pPr>
      <w:r>
        <w:rPr>
          <w:sz w:val="28"/>
          <w:szCs w:val="28"/>
        </w:rPr>
        <w:t xml:space="preserve">«Сельское поселение </w:t>
      </w:r>
      <w:r w:rsidR="00FC1E2B">
        <w:rPr>
          <w:sz w:val="28"/>
          <w:szCs w:val="28"/>
        </w:rPr>
        <w:t xml:space="preserve">Село Зеленга </w:t>
      </w:r>
      <w:r>
        <w:rPr>
          <w:sz w:val="28"/>
          <w:szCs w:val="28"/>
        </w:rPr>
        <w:t>Володарского муниципального района  Астраханской области»</w:t>
      </w:r>
    </w:p>
    <w:p w:rsidR="000719F9" w:rsidRDefault="000719F9">
      <w:pPr>
        <w:jc w:val="right"/>
        <w:rPr>
          <w:sz w:val="28"/>
          <w:szCs w:val="28"/>
        </w:rPr>
      </w:pPr>
    </w:p>
    <w:p w:rsidR="000719F9" w:rsidRDefault="00CB4445">
      <w:pPr>
        <w:autoSpaceDE w:val="0"/>
        <w:autoSpaceDN w:val="0"/>
        <w:adjustRightInd w:val="0"/>
        <w:jc w:val="center"/>
        <w:outlineLvl w:val="0"/>
        <w:rPr>
          <w:bCs/>
          <w:sz w:val="28"/>
          <w:szCs w:val="28"/>
        </w:rPr>
      </w:pPr>
      <w:r>
        <w:rPr>
          <w:bCs/>
          <w:sz w:val="28"/>
          <w:szCs w:val="28"/>
        </w:rPr>
        <w:t>АКТ</w:t>
      </w:r>
    </w:p>
    <w:p w:rsidR="000719F9" w:rsidRDefault="00CB4445">
      <w:pPr>
        <w:autoSpaceDE w:val="0"/>
        <w:autoSpaceDN w:val="0"/>
        <w:adjustRightInd w:val="0"/>
        <w:spacing w:after="60" w:line="288" w:lineRule="auto"/>
        <w:jc w:val="center"/>
        <w:outlineLvl w:val="0"/>
        <w:rPr>
          <w:kern w:val="32"/>
          <w:sz w:val="28"/>
          <w:szCs w:val="28"/>
        </w:rPr>
      </w:pPr>
      <w:r>
        <w:rPr>
          <w:kern w:val="32"/>
          <w:sz w:val="28"/>
          <w:szCs w:val="28"/>
        </w:rPr>
        <w:t>осмотра и проверки оборудования детской площадки на территории муниципального образования _________________ сельсовет, расположенной по адресу:_____________________________________</w:t>
      </w:r>
    </w:p>
    <w:p w:rsidR="000719F9" w:rsidRDefault="000719F9">
      <w:pPr>
        <w:autoSpaceDE w:val="0"/>
        <w:autoSpaceDN w:val="0"/>
        <w:adjustRightInd w:val="0"/>
        <w:spacing w:after="60" w:line="288" w:lineRule="auto"/>
        <w:jc w:val="both"/>
        <w:outlineLvl w:val="0"/>
        <w:rPr>
          <w:kern w:val="32"/>
        </w:rPr>
      </w:pPr>
    </w:p>
    <w:p w:rsidR="000719F9" w:rsidRDefault="00CB4445">
      <w:pPr>
        <w:autoSpaceDE w:val="0"/>
        <w:autoSpaceDN w:val="0"/>
        <w:adjustRightInd w:val="0"/>
        <w:spacing w:after="60" w:line="288" w:lineRule="auto"/>
        <w:jc w:val="both"/>
        <w:outlineLvl w:val="0"/>
        <w:rPr>
          <w:kern w:val="32"/>
        </w:rPr>
      </w:pPr>
      <w:r>
        <w:rPr>
          <w:kern w:val="32"/>
        </w:rPr>
        <w:t xml:space="preserve">№___                         </w:t>
      </w:r>
      <w:r>
        <w:rPr>
          <w:kern w:val="32"/>
        </w:rPr>
        <w:tab/>
      </w:r>
      <w:r>
        <w:rPr>
          <w:kern w:val="32"/>
        </w:rPr>
        <w:tab/>
      </w:r>
      <w:r>
        <w:rPr>
          <w:kern w:val="32"/>
        </w:rPr>
        <w:tab/>
      </w:r>
      <w:r>
        <w:rPr>
          <w:kern w:val="32"/>
        </w:rPr>
        <w:tab/>
      </w:r>
      <w:r>
        <w:rPr>
          <w:kern w:val="32"/>
        </w:rPr>
        <w:tab/>
        <w:t xml:space="preserve">               </w:t>
      </w:r>
      <w:r>
        <w:rPr>
          <w:kern w:val="32"/>
        </w:rPr>
        <w:tab/>
        <w:t xml:space="preserve">    от «___» ________ 20__ г.</w:t>
      </w:r>
    </w:p>
    <w:p w:rsidR="000719F9" w:rsidRDefault="000719F9">
      <w:pPr>
        <w:autoSpaceDE w:val="0"/>
        <w:autoSpaceDN w:val="0"/>
        <w:adjustRightInd w:val="0"/>
        <w:spacing w:after="60" w:line="288" w:lineRule="auto"/>
        <w:jc w:val="both"/>
        <w:outlineLvl w:val="0"/>
        <w:rPr>
          <w:kern w:val="32"/>
        </w:rPr>
      </w:pPr>
    </w:p>
    <w:p w:rsidR="000719F9" w:rsidRDefault="00CB4445">
      <w:pPr>
        <w:autoSpaceDE w:val="0"/>
        <w:autoSpaceDN w:val="0"/>
        <w:adjustRightInd w:val="0"/>
        <w:spacing w:after="60" w:line="288" w:lineRule="auto"/>
        <w:jc w:val="both"/>
        <w:outlineLvl w:val="0"/>
        <w:rPr>
          <w:kern w:val="32"/>
        </w:rPr>
      </w:pPr>
      <w:r>
        <w:rPr>
          <w:kern w:val="32"/>
        </w:rPr>
        <w:t xml:space="preserve">   Исполнитель ______________________________________________________________</w:t>
      </w:r>
    </w:p>
    <w:p w:rsidR="000719F9" w:rsidRDefault="00CB4445">
      <w:pPr>
        <w:autoSpaceDE w:val="0"/>
        <w:autoSpaceDN w:val="0"/>
        <w:adjustRightInd w:val="0"/>
        <w:spacing w:after="60" w:line="288" w:lineRule="auto"/>
        <w:jc w:val="both"/>
        <w:outlineLvl w:val="0"/>
        <w:rPr>
          <w:kern w:val="32"/>
        </w:rPr>
      </w:pPr>
      <w:r>
        <w:rPr>
          <w:kern w:val="32"/>
        </w:rPr>
        <w:t xml:space="preserve">    Адрес установки _________________________________________________________</w:t>
      </w:r>
    </w:p>
    <w:p w:rsidR="000719F9" w:rsidRDefault="00CB4445">
      <w:pPr>
        <w:autoSpaceDE w:val="0"/>
        <w:autoSpaceDN w:val="0"/>
        <w:adjustRightInd w:val="0"/>
        <w:spacing w:after="60" w:line="288" w:lineRule="auto"/>
        <w:jc w:val="both"/>
        <w:outlineLvl w:val="0"/>
        <w:rPr>
          <w:kern w:val="32"/>
        </w:rPr>
      </w:pPr>
      <w:r>
        <w:rPr>
          <w:kern w:val="32"/>
        </w:rPr>
        <w:t xml:space="preserve">    Характеристика поверхности игровой площадки:</w:t>
      </w:r>
    </w:p>
    <w:p w:rsidR="000719F9" w:rsidRDefault="00CB4445">
      <w:pPr>
        <w:autoSpaceDE w:val="0"/>
        <w:autoSpaceDN w:val="0"/>
        <w:adjustRightInd w:val="0"/>
        <w:spacing w:after="60" w:line="288" w:lineRule="auto"/>
        <w:jc w:val="both"/>
        <w:outlineLvl w:val="0"/>
        <w:rPr>
          <w:kern w:val="32"/>
        </w:rPr>
      </w:pPr>
      <w:r>
        <w:rPr>
          <w:kern w:val="32"/>
        </w:rPr>
        <w:t>___________________________________________________________________________</w:t>
      </w:r>
    </w:p>
    <w:p w:rsidR="000719F9" w:rsidRDefault="00CB4445">
      <w:pPr>
        <w:autoSpaceDE w:val="0"/>
        <w:autoSpaceDN w:val="0"/>
        <w:adjustRightInd w:val="0"/>
        <w:spacing w:after="60" w:line="288" w:lineRule="auto"/>
        <w:jc w:val="both"/>
        <w:outlineLvl w:val="0"/>
        <w:rPr>
          <w:kern w:val="32"/>
        </w:rPr>
      </w:pPr>
      <w:r>
        <w:rPr>
          <w:kern w:val="32"/>
        </w:rPr>
        <w:t>___________________________________________________________________________</w:t>
      </w:r>
    </w:p>
    <w:p w:rsidR="000719F9" w:rsidRDefault="000719F9">
      <w:pPr>
        <w:autoSpaceDE w:val="0"/>
        <w:autoSpaceDN w:val="0"/>
        <w:adjustRightInd w:val="0"/>
        <w:spacing w:after="60" w:line="288" w:lineRule="auto"/>
        <w:jc w:val="both"/>
        <w:outlineLvl w:val="0"/>
        <w:rPr>
          <w:kern w:val="32"/>
        </w:rPr>
      </w:pPr>
    </w:p>
    <w:p w:rsidR="000719F9" w:rsidRDefault="00CB4445">
      <w:pPr>
        <w:autoSpaceDE w:val="0"/>
        <w:autoSpaceDN w:val="0"/>
        <w:adjustRightInd w:val="0"/>
        <w:spacing w:after="60" w:line="288" w:lineRule="auto"/>
        <w:jc w:val="center"/>
        <w:outlineLvl w:val="0"/>
        <w:rPr>
          <w:kern w:val="32"/>
        </w:rPr>
      </w:pPr>
      <w:r>
        <w:rPr>
          <w:kern w:val="32"/>
        </w:rPr>
        <w:t>Перечень оборудования</w:t>
      </w:r>
    </w:p>
    <w:p w:rsidR="000719F9" w:rsidRDefault="000719F9">
      <w:pPr>
        <w:autoSpaceDE w:val="0"/>
        <w:autoSpaceDN w:val="0"/>
        <w:adjustRightInd w:val="0"/>
        <w:jc w:val="both"/>
      </w:pPr>
    </w:p>
    <w:tbl>
      <w:tblPr>
        <w:tblW w:w="9214" w:type="dxa"/>
        <w:tblInd w:w="62" w:type="dxa"/>
        <w:tblLayout w:type="fixed"/>
        <w:tblCellMar>
          <w:top w:w="102" w:type="dxa"/>
          <w:left w:w="62" w:type="dxa"/>
          <w:bottom w:w="102" w:type="dxa"/>
          <w:right w:w="62" w:type="dxa"/>
        </w:tblCellMar>
        <w:tblLook w:val="04A0" w:firstRow="1" w:lastRow="0" w:firstColumn="1" w:lastColumn="0" w:noHBand="0" w:noVBand="1"/>
      </w:tblPr>
      <w:tblGrid>
        <w:gridCol w:w="340"/>
        <w:gridCol w:w="2041"/>
        <w:gridCol w:w="1984"/>
        <w:gridCol w:w="1984"/>
        <w:gridCol w:w="1164"/>
        <w:gridCol w:w="1701"/>
      </w:tblGrid>
      <w:tr w:rsidR="000719F9">
        <w:tc>
          <w:tcPr>
            <w:tcW w:w="340" w:type="dxa"/>
            <w:tcBorders>
              <w:top w:val="single" w:sz="4" w:space="0" w:color="auto"/>
              <w:left w:val="single" w:sz="4" w:space="0" w:color="auto"/>
              <w:bottom w:val="single" w:sz="4" w:space="0" w:color="auto"/>
              <w:right w:val="single" w:sz="4" w:space="0" w:color="auto"/>
            </w:tcBorders>
            <w:vAlign w:val="center"/>
          </w:tcPr>
          <w:p w:rsidR="000719F9" w:rsidRDefault="00CB4445">
            <w:pPr>
              <w:autoSpaceDE w:val="0"/>
              <w:autoSpaceDN w:val="0"/>
              <w:adjustRightInd w:val="0"/>
              <w:jc w:val="center"/>
            </w:pPr>
            <w:r>
              <w:t>№</w:t>
            </w:r>
          </w:p>
        </w:tc>
        <w:tc>
          <w:tcPr>
            <w:tcW w:w="2041" w:type="dxa"/>
            <w:tcBorders>
              <w:top w:val="single" w:sz="4" w:space="0" w:color="auto"/>
              <w:left w:val="single" w:sz="4" w:space="0" w:color="auto"/>
              <w:bottom w:val="single" w:sz="4" w:space="0" w:color="auto"/>
              <w:right w:val="single" w:sz="4" w:space="0" w:color="auto"/>
            </w:tcBorders>
            <w:vAlign w:val="center"/>
          </w:tcPr>
          <w:p w:rsidR="000719F9" w:rsidRDefault="00CB4445">
            <w:pPr>
              <w:autoSpaceDE w:val="0"/>
              <w:autoSpaceDN w:val="0"/>
              <w:adjustRightInd w:val="0"/>
              <w:jc w:val="center"/>
            </w:pPr>
            <w: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vAlign w:val="center"/>
          </w:tcPr>
          <w:p w:rsidR="000719F9" w:rsidRDefault="00CB4445">
            <w:pPr>
              <w:autoSpaceDE w:val="0"/>
              <w:autoSpaceDN w:val="0"/>
              <w:adjustRightInd w:val="0"/>
              <w:jc w:val="center"/>
            </w:pPr>
            <w:r>
              <w:t>Результат осмотра</w:t>
            </w:r>
          </w:p>
        </w:tc>
        <w:tc>
          <w:tcPr>
            <w:tcW w:w="1984" w:type="dxa"/>
            <w:tcBorders>
              <w:top w:val="single" w:sz="4" w:space="0" w:color="auto"/>
              <w:left w:val="single" w:sz="4" w:space="0" w:color="auto"/>
              <w:bottom w:val="single" w:sz="4" w:space="0" w:color="auto"/>
              <w:right w:val="single" w:sz="4" w:space="0" w:color="auto"/>
            </w:tcBorders>
            <w:vAlign w:val="center"/>
          </w:tcPr>
          <w:p w:rsidR="000719F9" w:rsidRDefault="00CB4445">
            <w:pPr>
              <w:autoSpaceDE w:val="0"/>
              <w:autoSpaceDN w:val="0"/>
              <w:adjustRightInd w:val="0"/>
              <w:jc w:val="center"/>
            </w:pPr>
            <w:r>
              <w:t>Выявленный дефект</w:t>
            </w:r>
          </w:p>
        </w:tc>
        <w:tc>
          <w:tcPr>
            <w:tcW w:w="1164" w:type="dxa"/>
            <w:tcBorders>
              <w:top w:val="single" w:sz="4" w:space="0" w:color="auto"/>
              <w:left w:val="single" w:sz="4" w:space="0" w:color="auto"/>
              <w:bottom w:val="single" w:sz="4" w:space="0" w:color="auto"/>
              <w:right w:val="single" w:sz="4" w:space="0" w:color="auto"/>
            </w:tcBorders>
            <w:vAlign w:val="center"/>
          </w:tcPr>
          <w:p w:rsidR="000719F9" w:rsidRDefault="00CB4445">
            <w:pPr>
              <w:autoSpaceDE w:val="0"/>
              <w:autoSpaceDN w:val="0"/>
              <w:adjustRightInd w:val="0"/>
              <w:jc w:val="center"/>
            </w:pPr>
            <w:r>
              <w:t>Принятые меры</w:t>
            </w:r>
          </w:p>
        </w:tc>
        <w:tc>
          <w:tcPr>
            <w:tcW w:w="1701" w:type="dxa"/>
            <w:tcBorders>
              <w:top w:val="single" w:sz="4" w:space="0" w:color="auto"/>
              <w:left w:val="single" w:sz="4" w:space="0" w:color="auto"/>
              <w:bottom w:val="single" w:sz="4" w:space="0" w:color="auto"/>
              <w:right w:val="single" w:sz="4" w:space="0" w:color="auto"/>
            </w:tcBorders>
            <w:vAlign w:val="center"/>
          </w:tcPr>
          <w:p w:rsidR="000719F9" w:rsidRDefault="00CB4445">
            <w:pPr>
              <w:autoSpaceDE w:val="0"/>
              <w:autoSpaceDN w:val="0"/>
              <w:adjustRightInd w:val="0"/>
              <w:jc w:val="center"/>
            </w:pPr>
            <w:r>
              <w:t>Примечание</w:t>
            </w:r>
          </w:p>
        </w:tc>
      </w:tr>
      <w:tr w:rsidR="000719F9">
        <w:tc>
          <w:tcPr>
            <w:tcW w:w="340" w:type="dxa"/>
            <w:tcBorders>
              <w:top w:val="single" w:sz="4" w:space="0" w:color="auto"/>
              <w:left w:val="single" w:sz="4" w:space="0" w:color="auto"/>
              <w:bottom w:val="single" w:sz="4" w:space="0" w:color="auto"/>
              <w:right w:val="single" w:sz="4" w:space="0" w:color="auto"/>
            </w:tcBorders>
          </w:tcPr>
          <w:p w:rsidR="000719F9" w:rsidRDefault="000719F9">
            <w:pPr>
              <w:autoSpaceDE w:val="0"/>
              <w:autoSpaceDN w:val="0"/>
              <w:adjustRightInd w:val="0"/>
            </w:pPr>
          </w:p>
        </w:tc>
        <w:tc>
          <w:tcPr>
            <w:tcW w:w="2041" w:type="dxa"/>
            <w:tcBorders>
              <w:top w:val="single" w:sz="4" w:space="0" w:color="auto"/>
              <w:left w:val="single" w:sz="4" w:space="0" w:color="auto"/>
              <w:bottom w:val="single" w:sz="4" w:space="0" w:color="auto"/>
              <w:right w:val="single" w:sz="4" w:space="0" w:color="auto"/>
            </w:tcBorders>
          </w:tcPr>
          <w:p w:rsidR="000719F9" w:rsidRDefault="000719F9">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rsidR="000719F9" w:rsidRDefault="000719F9">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rsidR="000719F9" w:rsidRDefault="000719F9">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tcPr>
          <w:p w:rsidR="000719F9" w:rsidRDefault="000719F9">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0719F9" w:rsidRDefault="000719F9">
            <w:pPr>
              <w:autoSpaceDE w:val="0"/>
              <w:autoSpaceDN w:val="0"/>
              <w:adjustRightInd w:val="0"/>
            </w:pPr>
          </w:p>
        </w:tc>
      </w:tr>
    </w:tbl>
    <w:p w:rsidR="000719F9" w:rsidRDefault="000719F9">
      <w:pPr>
        <w:autoSpaceDE w:val="0"/>
        <w:autoSpaceDN w:val="0"/>
        <w:adjustRightInd w:val="0"/>
        <w:jc w:val="both"/>
      </w:pPr>
    </w:p>
    <w:p w:rsidR="000719F9" w:rsidRDefault="00CB4445">
      <w:pPr>
        <w:autoSpaceDE w:val="0"/>
        <w:autoSpaceDN w:val="0"/>
        <w:adjustRightInd w:val="0"/>
        <w:spacing w:after="60" w:line="288" w:lineRule="auto"/>
        <w:jc w:val="both"/>
        <w:outlineLvl w:val="0"/>
        <w:rPr>
          <w:kern w:val="32"/>
        </w:rPr>
      </w:pPr>
      <w:r>
        <w:rPr>
          <w:kern w:val="32"/>
        </w:rPr>
        <w:t xml:space="preserve">    Проведенный осмотр и проверка работоспособности детского игрового оборудования подтверждают его комплектность, соответствие эксплуатационной документации изготовителя и возможность безопасной эксплуатации.</w:t>
      </w:r>
    </w:p>
    <w:p w:rsidR="000719F9" w:rsidRDefault="000719F9">
      <w:pPr>
        <w:autoSpaceDE w:val="0"/>
        <w:autoSpaceDN w:val="0"/>
        <w:adjustRightInd w:val="0"/>
        <w:spacing w:after="60" w:line="288" w:lineRule="auto"/>
        <w:jc w:val="both"/>
        <w:outlineLvl w:val="0"/>
        <w:rPr>
          <w:kern w:val="32"/>
        </w:rPr>
      </w:pPr>
    </w:p>
    <w:p w:rsidR="000719F9" w:rsidRDefault="00CB4445">
      <w:pPr>
        <w:autoSpaceDE w:val="0"/>
        <w:autoSpaceDN w:val="0"/>
        <w:adjustRightInd w:val="0"/>
        <w:spacing w:after="60" w:line="288" w:lineRule="auto"/>
        <w:jc w:val="both"/>
        <w:outlineLvl w:val="0"/>
        <w:rPr>
          <w:kern w:val="32"/>
        </w:rPr>
      </w:pPr>
      <w:r>
        <w:rPr>
          <w:kern w:val="32"/>
        </w:rPr>
        <w:t xml:space="preserve">    Ответственный    исполнитель ___________________</w:t>
      </w:r>
    </w:p>
    <w:p w:rsidR="000719F9" w:rsidRDefault="000719F9">
      <w:pPr>
        <w:spacing w:line="288" w:lineRule="auto"/>
        <w:ind w:firstLine="567"/>
        <w:jc w:val="both"/>
      </w:pPr>
    </w:p>
    <w:p w:rsidR="000719F9" w:rsidRDefault="00CB4445">
      <w:pPr>
        <w:autoSpaceDE w:val="0"/>
        <w:autoSpaceDN w:val="0"/>
        <w:adjustRightInd w:val="0"/>
        <w:spacing w:after="60" w:line="288" w:lineRule="auto"/>
        <w:jc w:val="both"/>
        <w:outlineLvl w:val="0"/>
        <w:rPr>
          <w:kern w:val="32"/>
        </w:rPr>
      </w:pPr>
      <w:r>
        <w:rPr>
          <w:kern w:val="32"/>
        </w:rPr>
        <w:t xml:space="preserve">    ____________________  </w:t>
      </w:r>
      <w:r>
        <w:rPr>
          <w:kern w:val="32"/>
        </w:rPr>
        <w:tab/>
      </w:r>
      <w:r>
        <w:rPr>
          <w:kern w:val="32"/>
        </w:rPr>
        <w:tab/>
        <w:t xml:space="preserve">  __________________   </w:t>
      </w:r>
      <w:r>
        <w:rPr>
          <w:kern w:val="32"/>
        </w:rPr>
        <w:tab/>
        <w:t xml:space="preserve"> ____________________</w:t>
      </w:r>
    </w:p>
    <w:p w:rsidR="000719F9" w:rsidRDefault="00CB4445">
      <w:pPr>
        <w:autoSpaceDE w:val="0"/>
        <w:autoSpaceDN w:val="0"/>
        <w:adjustRightInd w:val="0"/>
        <w:spacing w:after="60" w:line="288" w:lineRule="auto"/>
        <w:jc w:val="both"/>
        <w:outlineLvl w:val="0"/>
        <w:rPr>
          <w:kern w:val="32"/>
        </w:rPr>
      </w:pPr>
      <w:r>
        <w:rPr>
          <w:kern w:val="32"/>
        </w:rPr>
        <w:t xml:space="preserve">            (должность)          </w:t>
      </w:r>
      <w:r>
        <w:rPr>
          <w:kern w:val="32"/>
        </w:rPr>
        <w:tab/>
      </w:r>
      <w:r>
        <w:rPr>
          <w:kern w:val="32"/>
        </w:rPr>
        <w:tab/>
        <w:t xml:space="preserve">      (личная подпись)               (фамилия, инициалы)</w:t>
      </w:r>
    </w:p>
    <w:p w:rsidR="000719F9" w:rsidRDefault="00CB4445">
      <w:pPr>
        <w:autoSpaceDE w:val="0"/>
        <w:autoSpaceDN w:val="0"/>
        <w:adjustRightInd w:val="0"/>
        <w:spacing w:after="60" w:line="288" w:lineRule="auto"/>
        <w:jc w:val="both"/>
        <w:outlineLvl w:val="0"/>
        <w:rPr>
          <w:kern w:val="32"/>
        </w:rPr>
      </w:pPr>
      <w:r>
        <w:rPr>
          <w:kern w:val="32"/>
        </w:rPr>
        <w:t xml:space="preserve">                                                                     МП</w:t>
      </w:r>
    </w:p>
    <w:p w:rsidR="000719F9" w:rsidRDefault="000719F9">
      <w:pPr>
        <w:rPr>
          <w:sz w:val="28"/>
          <w:szCs w:val="28"/>
        </w:rPr>
      </w:pPr>
    </w:p>
    <w:p w:rsidR="000719F9" w:rsidRDefault="00CB4445">
      <w:pPr>
        <w:jc w:val="right"/>
        <w:rPr>
          <w:sz w:val="28"/>
          <w:szCs w:val="28"/>
        </w:rPr>
      </w:pPr>
      <w:r>
        <w:rPr>
          <w:sz w:val="28"/>
          <w:szCs w:val="28"/>
        </w:rPr>
        <w:br w:type="page"/>
      </w:r>
      <w:r>
        <w:rPr>
          <w:sz w:val="28"/>
          <w:szCs w:val="28"/>
        </w:rPr>
        <w:lastRenderedPageBreak/>
        <w:t>Приложение 5</w:t>
      </w:r>
    </w:p>
    <w:p w:rsidR="000719F9" w:rsidRDefault="00CB4445">
      <w:pPr>
        <w:jc w:val="right"/>
        <w:rPr>
          <w:sz w:val="28"/>
          <w:szCs w:val="28"/>
        </w:rPr>
      </w:pPr>
      <w:r>
        <w:rPr>
          <w:sz w:val="28"/>
          <w:szCs w:val="28"/>
        </w:rPr>
        <w:t>к Порядку организации и содержания детских</w:t>
      </w:r>
    </w:p>
    <w:p w:rsidR="000719F9" w:rsidRDefault="00CB4445">
      <w:pPr>
        <w:jc w:val="right"/>
        <w:rPr>
          <w:sz w:val="28"/>
          <w:szCs w:val="28"/>
        </w:rPr>
      </w:pPr>
      <w:r>
        <w:rPr>
          <w:sz w:val="28"/>
          <w:szCs w:val="28"/>
        </w:rPr>
        <w:t>игровых и спортивных площадок</w:t>
      </w:r>
    </w:p>
    <w:p w:rsidR="000719F9" w:rsidRDefault="00CB4445">
      <w:pPr>
        <w:jc w:val="right"/>
        <w:rPr>
          <w:sz w:val="28"/>
          <w:szCs w:val="28"/>
        </w:rPr>
      </w:pPr>
      <w:r>
        <w:rPr>
          <w:sz w:val="28"/>
          <w:szCs w:val="28"/>
        </w:rPr>
        <w:t>на территории  муниципального образования</w:t>
      </w:r>
    </w:p>
    <w:p w:rsidR="000719F9" w:rsidRDefault="00CB4445">
      <w:pPr>
        <w:jc w:val="right"/>
        <w:rPr>
          <w:sz w:val="28"/>
          <w:szCs w:val="28"/>
        </w:rPr>
      </w:pPr>
      <w:r>
        <w:rPr>
          <w:sz w:val="28"/>
          <w:szCs w:val="28"/>
        </w:rPr>
        <w:t xml:space="preserve">«Сельское поселение </w:t>
      </w:r>
      <w:r w:rsidR="00FC1E2B">
        <w:rPr>
          <w:sz w:val="28"/>
          <w:szCs w:val="28"/>
        </w:rPr>
        <w:t xml:space="preserve">Село Зеленга </w:t>
      </w:r>
      <w:r>
        <w:rPr>
          <w:sz w:val="28"/>
          <w:szCs w:val="28"/>
        </w:rPr>
        <w:t>Володарского муниципального района  Астраханской области»</w:t>
      </w:r>
    </w:p>
    <w:p w:rsidR="000719F9" w:rsidRDefault="000719F9">
      <w:pPr>
        <w:rPr>
          <w:sz w:val="28"/>
          <w:szCs w:val="28"/>
        </w:rPr>
      </w:pPr>
    </w:p>
    <w:p w:rsidR="000719F9" w:rsidRDefault="000719F9"/>
    <w:p w:rsidR="000719F9" w:rsidRDefault="00CB4445">
      <w:pPr>
        <w:tabs>
          <w:tab w:val="left" w:pos="0"/>
          <w:tab w:val="left" w:pos="709"/>
        </w:tabs>
        <w:contextualSpacing/>
        <w:jc w:val="center"/>
        <w:rPr>
          <w:sz w:val="28"/>
          <w:szCs w:val="28"/>
        </w:rPr>
      </w:pPr>
      <w:r>
        <w:rPr>
          <w:sz w:val="28"/>
          <w:szCs w:val="28"/>
        </w:rPr>
        <w:t>ЖУРНАЛ</w:t>
      </w:r>
    </w:p>
    <w:p w:rsidR="000719F9" w:rsidRDefault="00CB4445">
      <w:pPr>
        <w:pBdr>
          <w:bottom w:val="single" w:sz="12" w:space="1" w:color="auto"/>
        </w:pBdr>
        <w:tabs>
          <w:tab w:val="left" w:pos="0"/>
          <w:tab w:val="left" w:pos="709"/>
        </w:tabs>
        <w:contextualSpacing/>
        <w:jc w:val="center"/>
        <w:rPr>
          <w:kern w:val="32"/>
          <w:sz w:val="28"/>
          <w:szCs w:val="28"/>
        </w:rPr>
      </w:pPr>
      <w:r>
        <w:rPr>
          <w:sz w:val="28"/>
          <w:szCs w:val="28"/>
        </w:rPr>
        <w:t xml:space="preserve">результатов </w:t>
      </w:r>
      <w:proofErr w:type="gramStart"/>
      <w:r>
        <w:rPr>
          <w:sz w:val="28"/>
          <w:szCs w:val="28"/>
        </w:rPr>
        <w:t>контроля за</w:t>
      </w:r>
      <w:proofErr w:type="gramEnd"/>
      <w:r>
        <w:rPr>
          <w:sz w:val="28"/>
          <w:szCs w:val="28"/>
        </w:rPr>
        <w:t xml:space="preserve"> техническим состоянием оборудования детской площадки на территории </w:t>
      </w:r>
      <w:r>
        <w:rPr>
          <w:kern w:val="32"/>
          <w:sz w:val="28"/>
          <w:szCs w:val="28"/>
        </w:rPr>
        <w:t>муниципального образования _________________ сельсовет</w:t>
      </w:r>
    </w:p>
    <w:p w:rsidR="000719F9" w:rsidRDefault="000719F9">
      <w:pPr>
        <w:pBdr>
          <w:bottom w:val="single" w:sz="12" w:space="1" w:color="auto"/>
        </w:pBdr>
        <w:tabs>
          <w:tab w:val="left" w:pos="0"/>
          <w:tab w:val="left" w:pos="709"/>
        </w:tabs>
        <w:contextualSpacing/>
        <w:jc w:val="center"/>
        <w:rPr>
          <w:kern w:val="32"/>
          <w:sz w:val="28"/>
          <w:szCs w:val="28"/>
        </w:rPr>
      </w:pPr>
    </w:p>
    <w:p w:rsidR="000719F9" w:rsidRDefault="000719F9">
      <w:pPr>
        <w:pBdr>
          <w:bottom w:val="single" w:sz="12" w:space="1" w:color="auto"/>
        </w:pBdr>
        <w:tabs>
          <w:tab w:val="left" w:pos="0"/>
          <w:tab w:val="left" w:pos="709"/>
        </w:tabs>
        <w:contextualSpacing/>
        <w:jc w:val="center"/>
        <w:rPr>
          <w:b/>
        </w:rPr>
      </w:pPr>
    </w:p>
    <w:p w:rsidR="000719F9" w:rsidRDefault="00CB4445">
      <w:pPr>
        <w:tabs>
          <w:tab w:val="left" w:pos="0"/>
          <w:tab w:val="left" w:pos="709"/>
        </w:tabs>
        <w:contextualSpacing/>
        <w:jc w:val="center"/>
      </w:pPr>
      <w:r>
        <w:t>(адрес объекта)</w:t>
      </w:r>
    </w:p>
    <w:p w:rsidR="000719F9" w:rsidRDefault="000719F9">
      <w:pPr>
        <w:tabs>
          <w:tab w:val="left" w:pos="0"/>
          <w:tab w:val="left" w:pos="709"/>
        </w:tabs>
        <w:contextualSpacing/>
      </w:pPr>
    </w:p>
    <w:p w:rsidR="000719F9" w:rsidRDefault="00CB4445">
      <w:pPr>
        <w:tabs>
          <w:tab w:val="left" w:pos="0"/>
          <w:tab w:val="left" w:pos="709"/>
        </w:tabs>
        <w:contextualSpacing/>
      </w:pPr>
      <w:r>
        <w:t>Заказчик:______________________________________________________________</w:t>
      </w:r>
    </w:p>
    <w:p w:rsidR="000719F9" w:rsidRDefault="000719F9">
      <w:pPr>
        <w:tabs>
          <w:tab w:val="left" w:pos="0"/>
          <w:tab w:val="left" w:pos="709"/>
        </w:tabs>
        <w:contextualSpacing/>
      </w:pPr>
    </w:p>
    <w:p w:rsidR="000719F9" w:rsidRDefault="00CB4445">
      <w:pPr>
        <w:tabs>
          <w:tab w:val="left" w:pos="0"/>
          <w:tab w:val="left" w:pos="709"/>
        </w:tabs>
        <w:contextualSpacing/>
      </w:pPr>
      <w:r>
        <w:t>Исполнитель _____________________________________________________________</w:t>
      </w:r>
    </w:p>
    <w:p w:rsidR="000719F9" w:rsidRDefault="000719F9">
      <w:pPr>
        <w:tabs>
          <w:tab w:val="left" w:pos="0"/>
          <w:tab w:val="left" w:pos="709"/>
        </w:tabs>
        <w:contextualSpacing/>
      </w:pPr>
    </w:p>
    <w:p w:rsidR="000719F9" w:rsidRDefault="000719F9">
      <w:pPr>
        <w:tabs>
          <w:tab w:val="left" w:pos="0"/>
          <w:tab w:val="left" w:pos="709"/>
        </w:tabs>
        <w:contextualSpacing/>
      </w:pPr>
    </w:p>
    <w:tbl>
      <w:tblPr>
        <w:tblW w:w="9540" w:type="dxa"/>
        <w:jc w:val="center"/>
        <w:tblLayout w:type="fixed"/>
        <w:tblLook w:val="04A0" w:firstRow="1" w:lastRow="0" w:firstColumn="1" w:lastColumn="0" w:noHBand="0" w:noVBand="1"/>
      </w:tblPr>
      <w:tblGrid>
        <w:gridCol w:w="236"/>
        <w:gridCol w:w="236"/>
        <w:gridCol w:w="236"/>
        <w:gridCol w:w="237"/>
        <w:gridCol w:w="48"/>
        <w:gridCol w:w="188"/>
        <w:gridCol w:w="237"/>
        <w:gridCol w:w="113"/>
        <w:gridCol w:w="236"/>
        <w:gridCol w:w="236"/>
        <w:gridCol w:w="236"/>
        <w:gridCol w:w="406"/>
        <w:gridCol w:w="1046"/>
        <w:gridCol w:w="1767"/>
        <w:gridCol w:w="1009"/>
        <w:gridCol w:w="237"/>
        <w:gridCol w:w="236"/>
        <w:gridCol w:w="236"/>
        <w:gridCol w:w="236"/>
        <w:gridCol w:w="236"/>
        <w:gridCol w:w="236"/>
        <w:gridCol w:w="236"/>
        <w:gridCol w:w="237"/>
        <w:gridCol w:w="236"/>
        <w:gridCol w:w="236"/>
        <w:gridCol w:w="212"/>
        <w:gridCol w:w="24"/>
        <w:gridCol w:w="10"/>
        <w:gridCol w:w="226"/>
        <w:gridCol w:w="239"/>
      </w:tblGrid>
      <w:tr w:rsidR="000719F9">
        <w:trPr>
          <w:gridAfter w:val="3"/>
          <w:wAfter w:w="475" w:type="dxa"/>
          <w:trHeight w:val="285"/>
          <w:jc w:val="center"/>
        </w:trPr>
        <w:tc>
          <w:tcPr>
            <w:tcW w:w="3692" w:type="dxa"/>
            <w:gridSpan w:val="13"/>
            <w:tcBorders>
              <w:top w:val="nil"/>
              <w:left w:val="nil"/>
              <w:bottom w:val="nil"/>
              <w:right w:val="nil"/>
            </w:tcBorders>
            <w:shd w:val="clear" w:color="auto" w:fill="auto"/>
            <w:noWrap/>
            <w:vAlign w:val="bottom"/>
          </w:tcPr>
          <w:p w:rsidR="000719F9" w:rsidRDefault="00CB4445">
            <w:r>
              <w:t>Начало работ: по муниципальному контракту</w:t>
            </w:r>
          </w:p>
        </w:tc>
        <w:tc>
          <w:tcPr>
            <w:tcW w:w="5373" w:type="dxa"/>
            <w:gridSpan w:val="14"/>
            <w:tcBorders>
              <w:top w:val="nil"/>
              <w:left w:val="nil"/>
              <w:bottom w:val="single" w:sz="4" w:space="0" w:color="auto"/>
              <w:right w:val="nil"/>
            </w:tcBorders>
            <w:shd w:val="clear" w:color="auto" w:fill="auto"/>
            <w:noWrap/>
            <w:vAlign w:val="bottom"/>
          </w:tcPr>
          <w:p w:rsidR="000719F9" w:rsidRDefault="00CB4445">
            <w:r>
              <w:t> </w:t>
            </w:r>
          </w:p>
        </w:tc>
      </w:tr>
      <w:tr w:rsidR="000719F9">
        <w:trPr>
          <w:gridAfter w:val="4"/>
          <w:wAfter w:w="496" w:type="dxa"/>
          <w:trHeight w:val="285"/>
          <w:jc w:val="center"/>
        </w:trPr>
        <w:tc>
          <w:tcPr>
            <w:tcW w:w="1418" w:type="dxa"/>
            <w:gridSpan w:val="7"/>
            <w:tcBorders>
              <w:top w:val="nil"/>
              <w:left w:val="nil"/>
              <w:bottom w:val="nil"/>
              <w:right w:val="nil"/>
            </w:tcBorders>
            <w:shd w:val="clear" w:color="auto" w:fill="auto"/>
            <w:noWrap/>
            <w:vAlign w:val="bottom"/>
          </w:tcPr>
          <w:p w:rsidR="000719F9" w:rsidRDefault="00CB4445">
            <w:r>
              <w:t>фактически</w:t>
            </w:r>
          </w:p>
        </w:tc>
        <w:tc>
          <w:tcPr>
            <w:tcW w:w="7626" w:type="dxa"/>
            <w:gridSpan w:val="19"/>
            <w:tcBorders>
              <w:top w:val="nil"/>
              <w:left w:val="nil"/>
              <w:bottom w:val="single" w:sz="4" w:space="0" w:color="auto"/>
              <w:right w:val="nil"/>
            </w:tcBorders>
            <w:shd w:val="clear" w:color="auto" w:fill="auto"/>
            <w:noWrap/>
            <w:vAlign w:val="bottom"/>
          </w:tcPr>
          <w:p w:rsidR="000719F9" w:rsidRDefault="000719F9"/>
        </w:tc>
      </w:tr>
      <w:tr w:rsidR="000719F9">
        <w:trPr>
          <w:gridAfter w:val="4"/>
          <w:wAfter w:w="496" w:type="dxa"/>
          <w:trHeight w:val="285"/>
          <w:jc w:val="center"/>
        </w:trPr>
        <w:tc>
          <w:tcPr>
            <w:tcW w:w="3692" w:type="dxa"/>
            <w:gridSpan w:val="13"/>
            <w:tcBorders>
              <w:top w:val="nil"/>
              <w:left w:val="nil"/>
              <w:bottom w:val="nil"/>
              <w:right w:val="nil"/>
            </w:tcBorders>
            <w:shd w:val="clear" w:color="auto" w:fill="auto"/>
            <w:noWrap/>
            <w:vAlign w:val="bottom"/>
          </w:tcPr>
          <w:p w:rsidR="000719F9" w:rsidRDefault="00CB4445">
            <w:r>
              <w:t>Окончание работ: по муниципальному контракту</w:t>
            </w:r>
          </w:p>
        </w:tc>
        <w:tc>
          <w:tcPr>
            <w:tcW w:w="5352" w:type="dxa"/>
            <w:gridSpan w:val="13"/>
            <w:tcBorders>
              <w:top w:val="single" w:sz="4" w:space="0" w:color="auto"/>
              <w:left w:val="nil"/>
              <w:bottom w:val="single" w:sz="4" w:space="0" w:color="auto"/>
              <w:right w:val="nil"/>
            </w:tcBorders>
            <w:shd w:val="clear" w:color="auto" w:fill="auto"/>
            <w:noWrap/>
            <w:vAlign w:val="bottom"/>
          </w:tcPr>
          <w:p w:rsidR="000719F9" w:rsidRDefault="00CB4445">
            <w:pPr>
              <w:jc w:val="center"/>
            </w:pPr>
            <w:r>
              <w:t> </w:t>
            </w:r>
          </w:p>
        </w:tc>
      </w:tr>
      <w:tr w:rsidR="000719F9">
        <w:trPr>
          <w:gridAfter w:val="4"/>
          <w:wAfter w:w="496" w:type="dxa"/>
          <w:trHeight w:val="285"/>
          <w:jc w:val="center"/>
        </w:trPr>
        <w:tc>
          <w:tcPr>
            <w:tcW w:w="1418" w:type="dxa"/>
            <w:gridSpan w:val="7"/>
            <w:tcBorders>
              <w:top w:val="nil"/>
              <w:left w:val="nil"/>
              <w:bottom w:val="nil"/>
              <w:right w:val="nil"/>
            </w:tcBorders>
            <w:shd w:val="clear" w:color="auto" w:fill="auto"/>
            <w:noWrap/>
            <w:vAlign w:val="bottom"/>
          </w:tcPr>
          <w:p w:rsidR="000719F9" w:rsidRDefault="00CB4445">
            <w:r>
              <w:t>фактически</w:t>
            </w:r>
          </w:p>
        </w:tc>
        <w:tc>
          <w:tcPr>
            <w:tcW w:w="7626" w:type="dxa"/>
            <w:gridSpan w:val="19"/>
            <w:tcBorders>
              <w:top w:val="nil"/>
              <w:left w:val="nil"/>
              <w:bottom w:val="single" w:sz="4" w:space="0" w:color="auto"/>
              <w:right w:val="nil"/>
            </w:tcBorders>
            <w:shd w:val="clear" w:color="auto" w:fill="auto"/>
            <w:noWrap/>
            <w:vAlign w:val="bottom"/>
          </w:tcPr>
          <w:p w:rsidR="000719F9" w:rsidRDefault="000719F9"/>
        </w:tc>
      </w:tr>
      <w:tr w:rsidR="000719F9">
        <w:trPr>
          <w:gridAfter w:val="2"/>
          <w:wAfter w:w="462" w:type="dxa"/>
          <w:trHeight w:val="285"/>
          <w:jc w:val="center"/>
        </w:trPr>
        <w:tc>
          <w:tcPr>
            <w:tcW w:w="236"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1937" w:type="dxa"/>
            <w:gridSpan w:val="9"/>
            <w:tcBorders>
              <w:top w:val="nil"/>
              <w:left w:val="nil"/>
              <w:bottom w:val="nil"/>
              <w:right w:val="nil"/>
            </w:tcBorders>
            <w:shd w:val="clear" w:color="auto" w:fill="auto"/>
            <w:noWrap/>
            <w:vAlign w:val="bottom"/>
          </w:tcPr>
          <w:p w:rsidR="000719F9" w:rsidRDefault="00CB4445">
            <w:r>
              <w:t>В настоящем журнале</w:t>
            </w:r>
          </w:p>
        </w:tc>
        <w:tc>
          <w:tcPr>
            <w:tcW w:w="2815" w:type="dxa"/>
            <w:gridSpan w:val="2"/>
            <w:tcBorders>
              <w:top w:val="single" w:sz="4" w:space="0" w:color="auto"/>
              <w:left w:val="nil"/>
              <w:bottom w:val="single" w:sz="4" w:space="0" w:color="auto"/>
              <w:right w:val="nil"/>
            </w:tcBorders>
            <w:shd w:val="clear" w:color="auto" w:fill="auto"/>
            <w:noWrap/>
            <w:vAlign w:val="bottom"/>
          </w:tcPr>
          <w:p w:rsidR="000719F9" w:rsidRDefault="00CB4445">
            <w:r>
              <w:t> </w:t>
            </w:r>
          </w:p>
        </w:tc>
        <w:tc>
          <w:tcPr>
            <w:tcW w:w="3618" w:type="dxa"/>
            <w:gridSpan w:val="14"/>
            <w:tcBorders>
              <w:top w:val="single" w:sz="4" w:space="0" w:color="auto"/>
              <w:left w:val="nil"/>
              <w:bottom w:val="nil"/>
              <w:right w:val="nil"/>
            </w:tcBorders>
            <w:shd w:val="clear" w:color="auto" w:fill="auto"/>
            <w:noWrap/>
            <w:vAlign w:val="bottom"/>
          </w:tcPr>
          <w:p w:rsidR="000719F9" w:rsidRDefault="000719F9">
            <w:pPr>
              <w:jc w:val="center"/>
            </w:pPr>
          </w:p>
          <w:p w:rsidR="000719F9" w:rsidRDefault="00CB4445">
            <w:pPr>
              <w:jc w:val="center"/>
            </w:pPr>
            <w:r>
              <w:t>пронумерованных и прошнурованных страниц.</w:t>
            </w:r>
          </w:p>
        </w:tc>
      </w:tr>
      <w:tr w:rsidR="000719F9">
        <w:trPr>
          <w:gridAfter w:val="2"/>
          <w:wAfter w:w="462" w:type="dxa"/>
          <w:trHeight w:val="285"/>
          <w:jc w:val="center"/>
        </w:trPr>
        <w:tc>
          <w:tcPr>
            <w:tcW w:w="236"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8370" w:type="dxa"/>
            <w:gridSpan w:val="25"/>
            <w:tcBorders>
              <w:top w:val="nil"/>
              <w:left w:val="nil"/>
              <w:bottom w:val="nil"/>
              <w:right w:val="nil"/>
            </w:tcBorders>
            <w:shd w:val="clear" w:color="auto" w:fill="auto"/>
            <w:noWrap/>
            <w:vAlign w:val="bottom"/>
          </w:tcPr>
          <w:p w:rsidR="000719F9" w:rsidRDefault="00CB4445">
            <w:r>
              <w:t>Должность, фамилия, имя, отчество и подпись руководителя исполнителя, выдавшего журнал</w:t>
            </w:r>
          </w:p>
        </w:tc>
      </w:tr>
      <w:tr w:rsidR="000719F9">
        <w:trPr>
          <w:gridAfter w:val="2"/>
          <w:wAfter w:w="462" w:type="dxa"/>
          <w:trHeight w:val="285"/>
          <w:jc w:val="center"/>
        </w:trPr>
        <w:tc>
          <w:tcPr>
            <w:tcW w:w="236"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285" w:type="dxa"/>
            <w:gridSpan w:val="2"/>
            <w:tcBorders>
              <w:top w:val="nil"/>
              <w:left w:val="nil"/>
              <w:bottom w:val="nil"/>
              <w:right w:val="nil"/>
            </w:tcBorders>
            <w:shd w:val="clear" w:color="auto" w:fill="auto"/>
            <w:noWrap/>
            <w:vAlign w:val="bottom"/>
          </w:tcPr>
          <w:p w:rsidR="000719F9" w:rsidRDefault="000719F9"/>
        </w:tc>
        <w:tc>
          <w:tcPr>
            <w:tcW w:w="8085" w:type="dxa"/>
            <w:gridSpan w:val="23"/>
            <w:tcBorders>
              <w:top w:val="nil"/>
              <w:left w:val="nil"/>
              <w:bottom w:val="single" w:sz="4" w:space="0" w:color="auto"/>
              <w:right w:val="nil"/>
            </w:tcBorders>
            <w:shd w:val="clear" w:color="auto" w:fill="auto"/>
            <w:noWrap/>
            <w:vAlign w:val="bottom"/>
          </w:tcPr>
          <w:p w:rsidR="000719F9" w:rsidRDefault="000719F9"/>
        </w:tc>
      </w:tr>
      <w:tr w:rsidR="000719F9">
        <w:trPr>
          <w:trHeight w:val="255"/>
          <w:jc w:val="center"/>
        </w:trPr>
        <w:tc>
          <w:tcPr>
            <w:tcW w:w="236"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237" w:type="dxa"/>
            <w:tcBorders>
              <w:top w:val="nil"/>
              <w:left w:val="nil"/>
              <w:bottom w:val="nil"/>
              <w:right w:val="nil"/>
            </w:tcBorders>
            <w:shd w:val="clear" w:color="auto" w:fill="auto"/>
            <w:noWrap/>
            <w:vAlign w:val="bottom"/>
          </w:tcPr>
          <w:p w:rsidR="000719F9" w:rsidRDefault="000719F9"/>
        </w:tc>
        <w:tc>
          <w:tcPr>
            <w:tcW w:w="236" w:type="dxa"/>
            <w:gridSpan w:val="2"/>
            <w:tcBorders>
              <w:top w:val="nil"/>
              <w:left w:val="nil"/>
              <w:bottom w:val="nil"/>
              <w:right w:val="nil"/>
            </w:tcBorders>
            <w:shd w:val="clear" w:color="auto" w:fill="auto"/>
            <w:noWrap/>
            <w:vAlign w:val="bottom"/>
          </w:tcPr>
          <w:p w:rsidR="000719F9" w:rsidRDefault="000719F9"/>
        </w:tc>
        <w:tc>
          <w:tcPr>
            <w:tcW w:w="350" w:type="dxa"/>
            <w:gridSpan w:val="2"/>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4231" w:type="dxa"/>
            <w:gridSpan w:val="4"/>
            <w:tcBorders>
              <w:top w:val="single" w:sz="4" w:space="0" w:color="auto"/>
              <w:left w:val="nil"/>
              <w:bottom w:val="nil"/>
              <w:right w:val="nil"/>
            </w:tcBorders>
            <w:shd w:val="clear" w:color="auto" w:fill="auto"/>
            <w:noWrap/>
            <w:vAlign w:val="bottom"/>
          </w:tcPr>
          <w:p w:rsidR="000719F9" w:rsidRDefault="00CB4445">
            <w:r>
              <w:t>Дата выдачи, печать организации</w:t>
            </w:r>
          </w:p>
        </w:tc>
        <w:tc>
          <w:tcPr>
            <w:tcW w:w="237"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237"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c>
          <w:tcPr>
            <w:tcW w:w="236" w:type="dxa"/>
            <w:gridSpan w:val="2"/>
            <w:tcBorders>
              <w:top w:val="nil"/>
              <w:left w:val="nil"/>
              <w:bottom w:val="nil"/>
              <w:right w:val="nil"/>
            </w:tcBorders>
            <w:shd w:val="clear" w:color="auto" w:fill="auto"/>
            <w:noWrap/>
            <w:vAlign w:val="bottom"/>
          </w:tcPr>
          <w:p w:rsidR="000719F9" w:rsidRDefault="000719F9"/>
        </w:tc>
        <w:tc>
          <w:tcPr>
            <w:tcW w:w="236" w:type="dxa"/>
            <w:gridSpan w:val="2"/>
            <w:tcBorders>
              <w:top w:val="nil"/>
              <w:left w:val="nil"/>
              <w:bottom w:val="nil"/>
              <w:right w:val="nil"/>
            </w:tcBorders>
            <w:shd w:val="clear" w:color="auto" w:fill="auto"/>
            <w:noWrap/>
            <w:vAlign w:val="bottom"/>
          </w:tcPr>
          <w:p w:rsidR="000719F9" w:rsidRDefault="000719F9"/>
        </w:tc>
        <w:tc>
          <w:tcPr>
            <w:tcW w:w="236" w:type="dxa"/>
            <w:tcBorders>
              <w:top w:val="nil"/>
              <w:left w:val="nil"/>
              <w:bottom w:val="nil"/>
              <w:right w:val="nil"/>
            </w:tcBorders>
            <w:shd w:val="clear" w:color="auto" w:fill="auto"/>
            <w:noWrap/>
            <w:vAlign w:val="bottom"/>
          </w:tcPr>
          <w:p w:rsidR="000719F9" w:rsidRDefault="000719F9"/>
        </w:tc>
      </w:tr>
    </w:tbl>
    <w:p w:rsidR="000719F9" w:rsidRDefault="000719F9">
      <w:pPr>
        <w:tabs>
          <w:tab w:val="left" w:pos="851"/>
        </w:tabs>
        <w:ind w:right="-426"/>
      </w:pPr>
      <w:bookmarkStart w:id="0" w:name="RANGE!A1:AE223"/>
      <w:bookmarkEnd w:id="0"/>
    </w:p>
    <w:p w:rsidR="000719F9" w:rsidRDefault="00CB4445">
      <w:pPr>
        <w:widowControl w:val="0"/>
        <w:numPr>
          <w:ilvl w:val="0"/>
          <w:numId w:val="1"/>
        </w:numPr>
        <w:contextualSpacing/>
      </w:pPr>
      <w:r>
        <w:t>Сведения общего характера:</w:t>
      </w:r>
    </w:p>
    <w:p w:rsidR="000719F9" w:rsidRDefault="00CB4445">
      <w:pPr>
        <w:widowControl w:val="0"/>
        <w:numPr>
          <w:ilvl w:val="1"/>
          <w:numId w:val="1"/>
        </w:numPr>
        <w:contextualSpacing/>
        <w:jc w:val="both"/>
      </w:pPr>
      <w:r>
        <w:t>Полное наименование объекта__________________________________________________</w:t>
      </w:r>
    </w:p>
    <w:p w:rsidR="000719F9" w:rsidRDefault="00CB4445">
      <w:pPr>
        <w:contextualSpacing/>
      </w:pPr>
      <w:r>
        <w:t>_____________________________________________________________________________</w:t>
      </w:r>
    </w:p>
    <w:p w:rsidR="000719F9" w:rsidRDefault="00CB4445">
      <w:pPr>
        <w:widowControl w:val="0"/>
        <w:numPr>
          <w:ilvl w:val="1"/>
          <w:numId w:val="1"/>
        </w:numPr>
        <w:contextualSpacing/>
        <w:jc w:val="both"/>
      </w:pPr>
      <w:r>
        <w:t>Адрес объекта (наименование улицы, дома)_______________________________________</w:t>
      </w:r>
    </w:p>
    <w:p w:rsidR="000719F9" w:rsidRDefault="00CB4445">
      <w:pPr>
        <w:contextualSpacing/>
      </w:pPr>
      <w:r>
        <w:t>_____________________________________________________________________________</w:t>
      </w:r>
    </w:p>
    <w:p w:rsidR="000719F9" w:rsidRDefault="00CB4445">
      <w:pPr>
        <w:widowControl w:val="0"/>
        <w:numPr>
          <w:ilvl w:val="1"/>
          <w:numId w:val="1"/>
        </w:numPr>
        <w:contextualSpacing/>
        <w:jc w:val="both"/>
      </w:pPr>
      <w:r>
        <w:t>Наименование организации, ответственной за эксплуатацию объекта_________________</w:t>
      </w:r>
    </w:p>
    <w:p w:rsidR="000719F9" w:rsidRDefault="00CB4445">
      <w:pPr>
        <w:contextualSpacing/>
      </w:pPr>
      <w:r>
        <w:t>_____________________________________________________________________________</w:t>
      </w:r>
    </w:p>
    <w:p w:rsidR="000719F9" w:rsidRDefault="00CB4445">
      <w:pPr>
        <w:widowControl w:val="0"/>
        <w:numPr>
          <w:ilvl w:val="1"/>
          <w:numId w:val="1"/>
        </w:numPr>
        <w:contextualSpacing/>
        <w:jc w:val="both"/>
      </w:pPr>
      <w:r>
        <w:t>Ф.И.О. руководителя организации, ответственной за эксплуатацию объекта</w:t>
      </w:r>
    </w:p>
    <w:p w:rsidR="000719F9" w:rsidRDefault="00CB4445">
      <w:pPr>
        <w:contextualSpacing/>
      </w:pPr>
      <w:r>
        <w:t>_____________________________________________________________________________</w:t>
      </w:r>
    </w:p>
    <w:p w:rsidR="000719F9" w:rsidRDefault="00CB4445">
      <w:pPr>
        <w:widowControl w:val="0"/>
        <w:numPr>
          <w:ilvl w:val="1"/>
          <w:numId w:val="1"/>
        </w:numPr>
        <w:contextualSpacing/>
        <w:jc w:val="both"/>
      </w:pPr>
      <w:r>
        <w:t xml:space="preserve">Номер телефона, факса, </w:t>
      </w:r>
      <w:r>
        <w:rPr>
          <w:lang w:val="en-US"/>
        </w:rPr>
        <w:t>E</w:t>
      </w:r>
      <w:r>
        <w:t>-</w:t>
      </w:r>
      <w:r>
        <w:rPr>
          <w:lang w:val="en-US"/>
        </w:rPr>
        <w:t>mail</w:t>
      </w:r>
      <w:r>
        <w:t xml:space="preserve"> организации, ответственной за эксплуатацию</w:t>
      </w:r>
    </w:p>
    <w:p w:rsidR="000719F9" w:rsidRDefault="00CB4445">
      <w:pPr>
        <w:contextualSpacing/>
      </w:pPr>
      <w:r>
        <w:t>_____________________________________________________________________________</w:t>
      </w:r>
    </w:p>
    <w:p w:rsidR="000719F9" w:rsidRDefault="00CB4445">
      <w:pPr>
        <w:widowControl w:val="0"/>
        <w:numPr>
          <w:ilvl w:val="1"/>
          <w:numId w:val="1"/>
        </w:numPr>
        <w:contextualSpacing/>
        <w:jc w:val="both"/>
      </w:pPr>
      <w:r>
        <w:t xml:space="preserve">Год и месяц ввода в эксплуатацию </w:t>
      </w:r>
      <w:r>
        <w:lastRenderedPageBreak/>
        <w:t>объекта_______________________________________</w:t>
      </w:r>
    </w:p>
    <w:p w:rsidR="000719F9" w:rsidRDefault="00CB4445">
      <w:pPr>
        <w:widowControl w:val="0"/>
        <w:numPr>
          <w:ilvl w:val="1"/>
          <w:numId w:val="1"/>
        </w:numPr>
        <w:contextualSpacing/>
        <w:jc w:val="both"/>
      </w:pPr>
      <w:r>
        <w:t>Балансовая стоимость объекта (руб.)_____________________________________________</w:t>
      </w:r>
    </w:p>
    <w:p w:rsidR="000719F9" w:rsidRDefault="00CB4445">
      <w:pPr>
        <w:widowControl w:val="0"/>
        <w:numPr>
          <w:ilvl w:val="1"/>
          <w:numId w:val="1"/>
        </w:numPr>
        <w:contextualSpacing/>
        <w:jc w:val="both"/>
      </w:pPr>
      <w:r>
        <w:t>Общая площадь объекта (</w:t>
      </w:r>
      <w:proofErr w:type="spellStart"/>
      <w:r>
        <w:t>кв.м</w:t>
      </w:r>
      <w:proofErr w:type="spellEnd"/>
      <w:r>
        <w:t>.), размеры объекта__________________________________</w:t>
      </w:r>
    </w:p>
    <w:p w:rsidR="000719F9" w:rsidRDefault="00CB4445">
      <w:pPr>
        <w:widowControl w:val="0"/>
        <w:numPr>
          <w:ilvl w:val="1"/>
          <w:numId w:val="1"/>
        </w:numPr>
        <w:contextualSpacing/>
        <w:jc w:val="both"/>
      </w:pPr>
      <w:r>
        <w:t>Наличие ограждения территории объекта (да/нет), высота (м), _______________________</w:t>
      </w:r>
    </w:p>
    <w:p w:rsidR="000719F9" w:rsidRDefault="00CB4445">
      <w:pPr>
        <w:widowControl w:val="0"/>
        <w:numPr>
          <w:ilvl w:val="1"/>
          <w:numId w:val="1"/>
        </w:numPr>
        <w:contextualSpacing/>
        <w:jc w:val="both"/>
      </w:pPr>
      <w:r>
        <w:t>Материал ограждения объекта (металл, дерево, пластик и т.д.)_______________________</w:t>
      </w:r>
    </w:p>
    <w:p w:rsidR="000719F9" w:rsidRDefault="00CB4445">
      <w:pPr>
        <w:widowControl w:val="0"/>
        <w:numPr>
          <w:ilvl w:val="1"/>
          <w:numId w:val="1"/>
        </w:numPr>
        <w:contextualSpacing/>
        <w:jc w:val="both"/>
      </w:pPr>
      <w:r>
        <w:t xml:space="preserve">Материал покрытия объекта (песок, искусственная трава, декоративная плитка, </w:t>
      </w:r>
      <w:proofErr w:type="spellStart"/>
      <w:r>
        <w:t>травмобезопасное</w:t>
      </w:r>
      <w:proofErr w:type="spellEnd"/>
      <w:r>
        <w:t xml:space="preserve"> покрытие и т.д.)_______________________________________________</w:t>
      </w:r>
    </w:p>
    <w:p w:rsidR="000719F9" w:rsidRDefault="00CB4445">
      <w:pPr>
        <w:widowControl w:val="0"/>
        <w:numPr>
          <w:ilvl w:val="1"/>
          <w:numId w:val="1"/>
        </w:numPr>
        <w:contextualSpacing/>
        <w:jc w:val="both"/>
      </w:pPr>
      <w:r>
        <w:t>Наличие освещения объекта (да/нет)_____________________________________________</w:t>
      </w:r>
    </w:p>
    <w:p w:rsidR="000719F9" w:rsidRDefault="00CB4445">
      <w:pPr>
        <w:widowControl w:val="0"/>
        <w:numPr>
          <w:ilvl w:val="1"/>
          <w:numId w:val="1"/>
        </w:numPr>
        <w:contextualSpacing/>
        <w:jc w:val="both"/>
      </w:pPr>
      <w:r>
        <w:t>Вид электрического освещения объекта (</w:t>
      </w:r>
      <w:proofErr w:type="gramStart"/>
      <w:r>
        <w:t>подвесное</w:t>
      </w:r>
      <w:proofErr w:type="gramEnd"/>
      <w:r>
        <w:t>, прожекторное и т.д.)</w:t>
      </w:r>
    </w:p>
    <w:p w:rsidR="000719F9" w:rsidRDefault="00CB4445">
      <w:pPr>
        <w:contextualSpacing/>
      </w:pPr>
      <w:r>
        <w:t>_____________________________________________________________________________</w:t>
      </w:r>
    </w:p>
    <w:p w:rsidR="000719F9" w:rsidRDefault="00CB4445">
      <w:pPr>
        <w:widowControl w:val="0"/>
        <w:numPr>
          <w:ilvl w:val="1"/>
          <w:numId w:val="1"/>
        </w:numPr>
        <w:contextualSpacing/>
        <w:jc w:val="both"/>
      </w:pPr>
      <w:r>
        <w:t>Единовременная пропускная способность объекта (нормативная)____________________</w:t>
      </w:r>
    </w:p>
    <w:p w:rsidR="000719F9" w:rsidRDefault="00CB4445">
      <w:pPr>
        <w:widowControl w:val="0"/>
        <w:numPr>
          <w:ilvl w:val="1"/>
          <w:numId w:val="1"/>
        </w:numPr>
        <w:contextualSpacing/>
        <w:jc w:val="both"/>
      </w:pPr>
      <w:r>
        <w:t>Дополнительные сведения об объекте:</w:t>
      </w:r>
    </w:p>
    <w:p w:rsidR="000719F9" w:rsidRDefault="00CB4445">
      <w:pPr>
        <w:contextualSpacing/>
      </w:pPr>
      <w:r>
        <w:t>_____________________________________________________________________________</w:t>
      </w:r>
    </w:p>
    <w:p w:rsidR="000719F9" w:rsidRDefault="00CB4445">
      <w:pPr>
        <w:contextualSpacing/>
      </w:pPr>
      <w:r>
        <w:t>_____________________________________________________________________________</w:t>
      </w:r>
    </w:p>
    <w:p w:rsidR="000719F9" w:rsidRDefault="00CB4445">
      <w:pPr>
        <w:widowControl w:val="0"/>
        <w:numPr>
          <w:ilvl w:val="0"/>
          <w:numId w:val="1"/>
        </w:numPr>
        <w:contextualSpacing/>
        <w:jc w:val="both"/>
      </w:pPr>
      <w:r>
        <w:t>Техническая характеристика объекта:</w:t>
      </w:r>
    </w:p>
    <w:p w:rsidR="000719F9" w:rsidRDefault="00CB4445">
      <w:pPr>
        <w:widowControl w:val="0"/>
        <w:numPr>
          <w:ilvl w:val="1"/>
          <w:numId w:val="1"/>
        </w:numPr>
        <w:contextualSpacing/>
        <w:jc w:val="both"/>
      </w:pPr>
      <w:r>
        <w:t>Наименование оборудования расположенного на объекте.</w:t>
      </w:r>
    </w:p>
    <w:tbl>
      <w:tblPr>
        <w:tblStyle w:val="a9"/>
        <w:tblW w:w="0" w:type="auto"/>
        <w:tblInd w:w="-176" w:type="dxa"/>
        <w:tblLook w:val="04A0" w:firstRow="1" w:lastRow="0" w:firstColumn="1" w:lastColumn="0" w:noHBand="0" w:noVBand="1"/>
      </w:tblPr>
      <w:tblGrid>
        <w:gridCol w:w="705"/>
        <w:gridCol w:w="3155"/>
        <w:gridCol w:w="1810"/>
        <w:gridCol w:w="1968"/>
        <w:gridCol w:w="1968"/>
      </w:tblGrid>
      <w:tr w:rsidR="000719F9">
        <w:tc>
          <w:tcPr>
            <w:tcW w:w="705" w:type="dxa"/>
          </w:tcPr>
          <w:p w:rsidR="000719F9" w:rsidRDefault="00CB4445">
            <w:pPr>
              <w:contextualSpacing/>
              <w:jc w:val="center"/>
            </w:pPr>
            <w:r>
              <w:t xml:space="preserve">№ </w:t>
            </w:r>
            <w:proofErr w:type="gramStart"/>
            <w:r>
              <w:t>п</w:t>
            </w:r>
            <w:proofErr w:type="gramEnd"/>
            <w:r>
              <w:t>/п</w:t>
            </w:r>
          </w:p>
        </w:tc>
        <w:tc>
          <w:tcPr>
            <w:tcW w:w="3155" w:type="dxa"/>
          </w:tcPr>
          <w:p w:rsidR="000719F9" w:rsidRDefault="00CB4445">
            <w:pPr>
              <w:contextualSpacing/>
              <w:jc w:val="center"/>
            </w:pPr>
            <w:r>
              <w:t xml:space="preserve">Наименование оборудования (конструктивной формы), </w:t>
            </w:r>
            <w:proofErr w:type="gramStart"/>
            <w:r>
              <w:t>расположенных</w:t>
            </w:r>
            <w:proofErr w:type="gramEnd"/>
            <w:r>
              <w:t xml:space="preserve"> на объекте</w:t>
            </w:r>
          </w:p>
        </w:tc>
        <w:tc>
          <w:tcPr>
            <w:tcW w:w="1810" w:type="dxa"/>
          </w:tcPr>
          <w:p w:rsidR="000719F9" w:rsidRDefault="00CB4445">
            <w:pPr>
              <w:contextualSpacing/>
              <w:jc w:val="center"/>
            </w:pPr>
            <w:r>
              <w:t>Марка, год выпуска</w:t>
            </w:r>
          </w:p>
        </w:tc>
        <w:tc>
          <w:tcPr>
            <w:tcW w:w="1968" w:type="dxa"/>
          </w:tcPr>
          <w:p w:rsidR="000719F9" w:rsidRDefault="00CB4445">
            <w:pPr>
              <w:ind w:firstLine="52"/>
              <w:contextualSpacing/>
              <w:jc w:val="center"/>
            </w:pPr>
            <w:r>
              <w:t>Материал оборудования (конструктивной формы)</w:t>
            </w:r>
          </w:p>
        </w:tc>
        <w:tc>
          <w:tcPr>
            <w:tcW w:w="1968" w:type="dxa"/>
          </w:tcPr>
          <w:p w:rsidR="000719F9" w:rsidRDefault="00CB4445">
            <w:pPr>
              <w:contextualSpacing/>
              <w:jc w:val="center"/>
            </w:pPr>
            <w:r>
              <w:t xml:space="preserve">Техническое состояние оборудования (конструктивной формы) </w:t>
            </w:r>
          </w:p>
        </w:tc>
      </w:tr>
      <w:tr w:rsidR="000719F9">
        <w:tc>
          <w:tcPr>
            <w:tcW w:w="705" w:type="dxa"/>
          </w:tcPr>
          <w:p w:rsidR="000719F9" w:rsidRDefault="000719F9">
            <w:pPr>
              <w:contextualSpacing/>
            </w:pPr>
          </w:p>
        </w:tc>
        <w:tc>
          <w:tcPr>
            <w:tcW w:w="3155" w:type="dxa"/>
          </w:tcPr>
          <w:p w:rsidR="000719F9" w:rsidRDefault="000719F9">
            <w:pPr>
              <w:contextualSpacing/>
            </w:pPr>
          </w:p>
        </w:tc>
        <w:tc>
          <w:tcPr>
            <w:tcW w:w="1810" w:type="dxa"/>
          </w:tcPr>
          <w:p w:rsidR="000719F9" w:rsidRDefault="000719F9">
            <w:pPr>
              <w:contextualSpacing/>
            </w:pPr>
          </w:p>
        </w:tc>
        <w:tc>
          <w:tcPr>
            <w:tcW w:w="1968" w:type="dxa"/>
          </w:tcPr>
          <w:p w:rsidR="000719F9" w:rsidRDefault="000719F9">
            <w:pPr>
              <w:contextualSpacing/>
            </w:pPr>
          </w:p>
        </w:tc>
        <w:tc>
          <w:tcPr>
            <w:tcW w:w="1968" w:type="dxa"/>
          </w:tcPr>
          <w:p w:rsidR="000719F9" w:rsidRDefault="000719F9">
            <w:pPr>
              <w:contextualSpacing/>
            </w:pPr>
          </w:p>
        </w:tc>
      </w:tr>
      <w:tr w:rsidR="000719F9">
        <w:tc>
          <w:tcPr>
            <w:tcW w:w="705" w:type="dxa"/>
          </w:tcPr>
          <w:p w:rsidR="000719F9" w:rsidRDefault="000719F9">
            <w:pPr>
              <w:contextualSpacing/>
            </w:pPr>
          </w:p>
        </w:tc>
        <w:tc>
          <w:tcPr>
            <w:tcW w:w="3155" w:type="dxa"/>
          </w:tcPr>
          <w:p w:rsidR="000719F9" w:rsidRDefault="000719F9">
            <w:pPr>
              <w:contextualSpacing/>
            </w:pPr>
          </w:p>
        </w:tc>
        <w:tc>
          <w:tcPr>
            <w:tcW w:w="1810" w:type="dxa"/>
          </w:tcPr>
          <w:p w:rsidR="000719F9" w:rsidRDefault="000719F9">
            <w:pPr>
              <w:contextualSpacing/>
            </w:pPr>
          </w:p>
        </w:tc>
        <w:tc>
          <w:tcPr>
            <w:tcW w:w="1968" w:type="dxa"/>
          </w:tcPr>
          <w:p w:rsidR="000719F9" w:rsidRDefault="000719F9">
            <w:pPr>
              <w:contextualSpacing/>
            </w:pPr>
          </w:p>
        </w:tc>
        <w:tc>
          <w:tcPr>
            <w:tcW w:w="1968" w:type="dxa"/>
          </w:tcPr>
          <w:p w:rsidR="000719F9" w:rsidRDefault="000719F9">
            <w:pPr>
              <w:contextualSpacing/>
            </w:pPr>
          </w:p>
        </w:tc>
      </w:tr>
      <w:tr w:rsidR="000719F9">
        <w:tc>
          <w:tcPr>
            <w:tcW w:w="705" w:type="dxa"/>
          </w:tcPr>
          <w:p w:rsidR="000719F9" w:rsidRDefault="000719F9">
            <w:pPr>
              <w:contextualSpacing/>
            </w:pPr>
          </w:p>
        </w:tc>
        <w:tc>
          <w:tcPr>
            <w:tcW w:w="3155" w:type="dxa"/>
          </w:tcPr>
          <w:p w:rsidR="000719F9" w:rsidRDefault="000719F9">
            <w:pPr>
              <w:contextualSpacing/>
            </w:pPr>
          </w:p>
        </w:tc>
        <w:tc>
          <w:tcPr>
            <w:tcW w:w="1810" w:type="dxa"/>
          </w:tcPr>
          <w:p w:rsidR="000719F9" w:rsidRDefault="000719F9">
            <w:pPr>
              <w:contextualSpacing/>
            </w:pPr>
          </w:p>
        </w:tc>
        <w:tc>
          <w:tcPr>
            <w:tcW w:w="1968" w:type="dxa"/>
          </w:tcPr>
          <w:p w:rsidR="000719F9" w:rsidRDefault="000719F9">
            <w:pPr>
              <w:contextualSpacing/>
            </w:pPr>
          </w:p>
        </w:tc>
        <w:tc>
          <w:tcPr>
            <w:tcW w:w="1968" w:type="dxa"/>
          </w:tcPr>
          <w:p w:rsidR="000719F9" w:rsidRDefault="000719F9">
            <w:pPr>
              <w:contextualSpacing/>
            </w:pPr>
          </w:p>
        </w:tc>
      </w:tr>
      <w:tr w:rsidR="000719F9">
        <w:tc>
          <w:tcPr>
            <w:tcW w:w="705" w:type="dxa"/>
          </w:tcPr>
          <w:p w:rsidR="000719F9" w:rsidRDefault="000719F9">
            <w:pPr>
              <w:contextualSpacing/>
            </w:pPr>
          </w:p>
        </w:tc>
        <w:tc>
          <w:tcPr>
            <w:tcW w:w="3155" w:type="dxa"/>
          </w:tcPr>
          <w:p w:rsidR="000719F9" w:rsidRDefault="000719F9">
            <w:pPr>
              <w:contextualSpacing/>
            </w:pPr>
          </w:p>
        </w:tc>
        <w:tc>
          <w:tcPr>
            <w:tcW w:w="1810" w:type="dxa"/>
          </w:tcPr>
          <w:p w:rsidR="000719F9" w:rsidRDefault="000719F9">
            <w:pPr>
              <w:contextualSpacing/>
            </w:pPr>
          </w:p>
        </w:tc>
        <w:tc>
          <w:tcPr>
            <w:tcW w:w="1968" w:type="dxa"/>
          </w:tcPr>
          <w:p w:rsidR="000719F9" w:rsidRDefault="000719F9">
            <w:pPr>
              <w:contextualSpacing/>
            </w:pPr>
          </w:p>
        </w:tc>
        <w:tc>
          <w:tcPr>
            <w:tcW w:w="1968" w:type="dxa"/>
          </w:tcPr>
          <w:p w:rsidR="000719F9" w:rsidRDefault="000719F9">
            <w:pPr>
              <w:contextualSpacing/>
            </w:pPr>
          </w:p>
        </w:tc>
      </w:tr>
      <w:tr w:rsidR="000719F9">
        <w:tc>
          <w:tcPr>
            <w:tcW w:w="705" w:type="dxa"/>
          </w:tcPr>
          <w:p w:rsidR="000719F9" w:rsidRDefault="000719F9">
            <w:pPr>
              <w:contextualSpacing/>
            </w:pPr>
          </w:p>
        </w:tc>
        <w:tc>
          <w:tcPr>
            <w:tcW w:w="3155" w:type="dxa"/>
          </w:tcPr>
          <w:p w:rsidR="000719F9" w:rsidRDefault="000719F9">
            <w:pPr>
              <w:contextualSpacing/>
            </w:pPr>
          </w:p>
        </w:tc>
        <w:tc>
          <w:tcPr>
            <w:tcW w:w="1810" w:type="dxa"/>
          </w:tcPr>
          <w:p w:rsidR="000719F9" w:rsidRDefault="000719F9">
            <w:pPr>
              <w:contextualSpacing/>
            </w:pPr>
          </w:p>
        </w:tc>
        <w:tc>
          <w:tcPr>
            <w:tcW w:w="1968" w:type="dxa"/>
          </w:tcPr>
          <w:p w:rsidR="000719F9" w:rsidRDefault="000719F9">
            <w:pPr>
              <w:contextualSpacing/>
            </w:pPr>
          </w:p>
        </w:tc>
        <w:tc>
          <w:tcPr>
            <w:tcW w:w="1968" w:type="dxa"/>
          </w:tcPr>
          <w:p w:rsidR="000719F9" w:rsidRDefault="000719F9">
            <w:pPr>
              <w:contextualSpacing/>
            </w:pPr>
          </w:p>
        </w:tc>
      </w:tr>
    </w:tbl>
    <w:p w:rsidR="000719F9" w:rsidRDefault="00CB4445">
      <w:pPr>
        <w:widowControl w:val="0"/>
        <w:numPr>
          <w:ilvl w:val="1"/>
          <w:numId w:val="1"/>
        </w:numPr>
        <w:contextualSpacing/>
        <w:jc w:val="both"/>
      </w:pPr>
      <w:r>
        <w:t>Предназначение эксплуатации объекта</w:t>
      </w:r>
    </w:p>
    <w:p w:rsidR="000719F9" w:rsidRDefault="00CB4445">
      <w:pPr>
        <w:contextualSpacing/>
      </w:pPr>
      <w:r>
        <w:t>_______________________________________________________________________________________________________________________________________________________________________________________________________________________________________</w:t>
      </w:r>
    </w:p>
    <w:p w:rsidR="000719F9" w:rsidRDefault="00CB4445">
      <w:pPr>
        <w:widowControl w:val="0"/>
        <w:numPr>
          <w:ilvl w:val="1"/>
          <w:numId w:val="1"/>
        </w:numPr>
        <w:contextualSpacing/>
      </w:pPr>
      <w:r>
        <w:t>Дополнительная информация. ____________________________________________________________________________________________________________________________________________________________________________________________________________</w:t>
      </w:r>
    </w:p>
    <w:tbl>
      <w:tblPr>
        <w:tblStyle w:val="a9"/>
        <w:tblpPr w:leftFromText="180" w:rightFromText="180" w:horzAnchor="margin" w:tblpY="360"/>
        <w:tblW w:w="9498" w:type="dxa"/>
        <w:tblLayout w:type="fixed"/>
        <w:tblLook w:val="04A0" w:firstRow="1" w:lastRow="0" w:firstColumn="1" w:lastColumn="0" w:noHBand="0" w:noVBand="1"/>
      </w:tblPr>
      <w:tblGrid>
        <w:gridCol w:w="710"/>
        <w:gridCol w:w="992"/>
        <w:gridCol w:w="992"/>
        <w:gridCol w:w="1134"/>
        <w:gridCol w:w="1276"/>
        <w:gridCol w:w="1276"/>
        <w:gridCol w:w="1451"/>
        <w:gridCol w:w="817"/>
        <w:gridCol w:w="850"/>
      </w:tblGrid>
      <w:tr w:rsidR="000719F9">
        <w:tc>
          <w:tcPr>
            <w:tcW w:w="710" w:type="dxa"/>
          </w:tcPr>
          <w:p w:rsidR="000719F9" w:rsidRDefault="00CB4445">
            <w:r>
              <w:lastRenderedPageBreak/>
              <w:t>№</w:t>
            </w:r>
          </w:p>
        </w:tc>
        <w:tc>
          <w:tcPr>
            <w:tcW w:w="992" w:type="dxa"/>
          </w:tcPr>
          <w:p w:rsidR="000719F9" w:rsidRDefault="00CB4445">
            <w:pPr>
              <w:jc w:val="both"/>
            </w:pPr>
            <w:r>
              <w:t>Наименование оборудования</w:t>
            </w:r>
          </w:p>
        </w:tc>
        <w:tc>
          <w:tcPr>
            <w:tcW w:w="992" w:type="dxa"/>
          </w:tcPr>
          <w:p w:rsidR="000719F9" w:rsidRDefault="00CB4445">
            <w:pPr>
              <w:jc w:val="both"/>
            </w:pPr>
            <w:r>
              <w:t xml:space="preserve">Дата </w:t>
            </w:r>
          </w:p>
        </w:tc>
        <w:tc>
          <w:tcPr>
            <w:tcW w:w="1134" w:type="dxa"/>
          </w:tcPr>
          <w:p w:rsidR="000719F9" w:rsidRDefault="00CB4445">
            <w:pPr>
              <w:jc w:val="both"/>
            </w:pPr>
            <w:r>
              <w:t xml:space="preserve">Результат </w:t>
            </w:r>
          </w:p>
        </w:tc>
        <w:tc>
          <w:tcPr>
            <w:tcW w:w="1276" w:type="dxa"/>
          </w:tcPr>
          <w:p w:rsidR="000719F9" w:rsidRDefault="00CB4445">
            <w:pPr>
              <w:jc w:val="both"/>
            </w:pPr>
            <w:r>
              <w:t>Выявленный дефект</w:t>
            </w:r>
          </w:p>
        </w:tc>
        <w:tc>
          <w:tcPr>
            <w:tcW w:w="1276" w:type="dxa"/>
          </w:tcPr>
          <w:p w:rsidR="000719F9" w:rsidRDefault="00CB4445">
            <w:pPr>
              <w:jc w:val="both"/>
            </w:pPr>
            <w:r>
              <w:t>Принятые меры</w:t>
            </w:r>
          </w:p>
        </w:tc>
        <w:tc>
          <w:tcPr>
            <w:tcW w:w="1451" w:type="dxa"/>
          </w:tcPr>
          <w:p w:rsidR="000719F9" w:rsidRDefault="00CB4445">
            <w:pPr>
              <w:jc w:val="both"/>
            </w:pPr>
            <w:proofErr w:type="gramStart"/>
            <w:r>
              <w:t>Ответственный за осмотр</w:t>
            </w:r>
            <w:proofErr w:type="gramEnd"/>
          </w:p>
        </w:tc>
        <w:tc>
          <w:tcPr>
            <w:tcW w:w="817" w:type="dxa"/>
          </w:tcPr>
          <w:p w:rsidR="000719F9" w:rsidRDefault="00CB4445">
            <w:pPr>
              <w:jc w:val="both"/>
            </w:pPr>
            <w:r>
              <w:t>Подпись ответственного лица</w:t>
            </w:r>
          </w:p>
        </w:tc>
        <w:tc>
          <w:tcPr>
            <w:tcW w:w="850" w:type="dxa"/>
          </w:tcPr>
          <w:p w:rsidR="000719F9" w:rsidRDefault="00CB4445">
            <w:pPr>
              <w:jc w:val="both"/>
            </w:pPr>
            <w:r>
              <w:t>Примечание</w:t>
            </w:r>
          </w:p>
        </w:tc>
      </w:tr>
      <w:tr w:rsidR="000719F9">
        <w:tc>
          <w:tcPr>
            <w:tcW w:w="710" w:type="dxa"/>
          </w:tcPr>
          <w:p w:rsidR="000719F9" w:rsidRDefault="000719F9">
            <w:pPr>
              <w:widowControl w:val="0"/>
              <w:contextualSpacing/>
            </w:pPr>
          </w:p>
        </w:tc>
        <w:tc>
          <w:tcPr>
            <w:tcW w:w="992" w:type="dxa"/>
          </w:tcPr>
          <w:p w:rsidR="000719F9" w:rsidRDefault="000719F9">
            <w:pPr>
              <w:widowControl w:val="0"/>
              <w:contextualSpacing/>
            </w:pPr>
          </w:p>
        </w:tc>
        <w:tc>
          <w:tcPr>
            <w:tcW w:w="992" w:type="dxa"/>
          </w:tcPr>
          <w:p w:rsidR="000719F9" w:rsidRDefault="000719F9">
            <w:pPr>
              <w:widowControl w:val="0"/>
              <w:contextualSpacing/>
            </w:pPr>
          </w:p>
        </w:tc>
        <w:tc>
          <w:tcPr>
            <w:tcW w:w="1134" w:type="dxa"/>
          </w:tcPr>
          <w:p w:rsidR="000719F9" w:rsidRDefault="000719F9">
            <w:pPr>
              <w:widowControl w:val="0"/>
              <w:contextualSpacing/>
            </w:pPr>
          </w:p>
        </w:tc>
        <w:tc>
          <w:tcPr>
            <w:tcW w:w="1276" w:type="dxa"/>
          </w:tcPr>
          <w:p w:rsidR="000719F9" w:rsidRDefault="000719F9">
            <w:pPr>
              <w:widowControl w:val="0"/>
              <w:contextualSpacing/>
            </w:pPr>
          </w:p>
        </w:tc>
        <w:tc>
          <w:tcPr>
            <w:tcW w:w="1276" w:type="dxa"/>
          </w:tcPr>
          <w:p w:rsidR="000719F9" w:rsidRDefault="000719F9">
            <w:pPr>
              <w:widowControl w:val="0"/>
              <w:contextualSpacing/>
            </w:pPr>
          </w:p>
        </w:tc>
        <w:tc>
          <w:tcPr>
            <w:tcW w:w="1451" w:type="dxa"/>
          </w:tcPr>
          <w:p w:rsidR="000719F9" w:rsidRDefault="000719F9">
            <w:pPr>
              <w:widowControl w:val="0"/>
              <w:contextualSpacing/>
            </w:pPr>
          </w:p>
        </w:tc>
        <w:tc>
          <w:tcPr>
            <w:tcW w:w="817" w:type="dxa"/>
          </w:tcPr>
          <w:p w:rsidR="000719F9" w:rsidRDefault="000719F9">
            <w:pPr>
              <w:widowControl w:val="0"/>
              <w:contextualSpacing/>
            </w:pPr>
          </w:p>
        </w:tc>
        <w:tc>
          <w:tcPr>
            <w:tcW w:w="850" w:type="dxa"/>
          </w:tcPr>
          <w:p w:rsidR="000719F9" w:rsidRDefault="000719F9">
            <w:pPr>
              <w:widowControl w:val="0"/>
              <w:contextualSpacing/>
            </w:pPr>
          </w:p>
        </w:tc>
      </w:tr>
      <w:tr w:rsidR="000719F9">
        <w:tc>
          <w:tcPr>
            <w:tcW w:w="710" w:type="dxa"/>
          </w:tcPr>
          <w:p w:rsidR="000719F9" w:rsidRDefault="000719F9">
            <w:pPr>
              <w:widowControl w:val="0"/>
              <w:contextualSpacing/>
            </w:pPr>
          </w:p>
        </w:tc>
        <w:tc>
          <w:tcPr>
            <w:tcW w:w="992" w:type="dxa"/>
          </w:tcPr>
          <w:p w:rsidR="000719F9" w:rsidRDefault="000719F9">
            <w:pPr>
              <w:widowControl w:val="0"/>
              <w:contextualSpacing/>
            </w:pPr>
          </w:p>
        </w:tc>
        <w:tc>
          <w:tcPr>
            <w:tcW w:w="992" w:type="dxa"/>
          </w:tcPr>
          <w:p w:rsidR="000719F9" w:rsidRDefault="000719F9">
            <w:pPr>
              <w:widowControl w:val="0"/>
              <w:contextualSpacing/>
            </w:pPr>
          </w:p>
        </w:tc>
        <w:tc>
          <w:tcPr>
            <w:tcW w:w="1134" w:type="dxa"/>
          </w:tcPr>
          <w:p w:rsidR="000719F9" w:rsidRDefault="000719F9">
            <w:pPr>
              <w:widowControl w:val="0"/>
              <w:contextualSpacing/>
            </w:pPr>
          </w:p>
        </w:tc>
        <w:tc>
          <w:tcPr>
            <w:tcW w:w="1276" w:type="dxa"/>
          </w:tcPr>
          <w:p w:rsidR="000719F9" w:rsidRDefault="000719F9">
            <w:pPr>
              <w:widowControl w:val="0"/>
              <w:contextualSpacing/>
            </w:pPr>
          </w:p>
        </w:tc>
        <w:tc>
          <w:tcPr>
            <w:tcW w:w="1276" w:type="dxa"/>
          </w:tcPr>
          <w:p w:rsidR="000719F9" w:rsidRDefault="000719F9">
            <w:pPr>
              <w:widowControl w:val="0"/>
              <w:contextualSpacing/>
            </w:pPr>
          </w:p>
        </w:tc>
        <w:tc>
          <w:tcPr>
            <w:tcW w:w="1451" w:type="dxa"/>
          </w:tcPr>
          <w:p w:rsidR="000719F9" w:rsidRDefault="000719F9">
            <w:pPr>
              <w:widowControl w:val="0"/>
              <w:contextualSpacing/>
            </w:pPr>
          </w:p>
        </w:tc>
        <w:tc>
          <w:tcPr>
            <w:tcW w:w="817" w:type="dxa"/>
          </w:tcPr>
          <w:p w:rsidR="000719F9" w:rsidRDefault="000719F9">
            <w:pPr>
              <w:widowControl w:val="0"/>
              <w:contextualSpacing/>
            </w:pPr>
          </w:p>
        </w:tc>
        <w:tc>
          <w:tcPr>
            <w:tcW w:w="850" w:type="dxa"/>
          </w:tcPr>
          <w:p w:rsidR="000719F9" w:rsidRDefault="000719F9">
            <w:pPr>
              <w:widowControl w:val="0"/>
              <w:contextualSpacing/>
            </w:pPr>
          </w:p>
        </w:tc>
      </w:tr>
      <w:tr w:rsidR="000719F9">
        <w:tc>
          <w:tcPr>
            <w:tcW w:w="710" w:type="dxa"/>
          </w:tcPr>
          <w:p w:rsidR="000719F9" w:rsidRDefault="000719F9">
            <w:pPr>
              <w:widowControl w:val="0"/>
              <w:contextualSpacing/>
            </w:pPr>
          </w:p>
        </w:tc>
        <w:tc>
          <w:tcPr>
            <w:tcW w:w="992" w:type="dxa"/>
          </w:tcPr>
          <w:p w:rsidR="000719F9" w:rsidRDefault="000719F9">
            <w:pPr>
              <w:widowControl w:val="0"/>
              <w:contextualSpacing/>
            </w:pPr>
          </w:p>
        </w:tc>
        <w:tc>
          <w:tcPr>
            <w:tcW w:w="992" w:type="dxa"/>
          </w:tcPr>
          <w:p w:rsidR="000719F9" w:rsidRDefault="000719F9">
            <w:pPr>
              <w:widowControl w:val="0"/>
              <w:contextualSpacing/>
            </w:pPr>
          </w:p>
        </w:tc>
        <w:tc>
          <w:tcPr>
            <w:tcW w:w="1134" w:type="dxa"/>
          </w:tcPr>
          <w:p w:rsidR="000719F9" w:rsidRDefault="000719F9">
            <w:pPr>
              <w:widowControl w:val="0"/>
              <w:contextualSpacing/>
            </w:pPr>
          </w:p>
        </w:tc>
        <w:tc>
          <w:tcPr>
            <w:tcW w:w="1276" w:type="dxa"/>
          </w:tcPr>
          <w:p w:rsidR="000719F9" w:rsidRDefault="000719F9">
            <w:pPr>
              <w:widowControl w:val="0"/>
              <w:contextualSpacing/>
            </w:pPr>
          </w:p>
        </w:tc>
        <w:tc>
          <w:tcPr>
            <w:tcW w:w="1276" w:type="dxa"/>
          </w:tcPr>
          <w:p w:rsidR="000719F9" w:rsidRDefault="000719F9">
            <w:pPr>
              <w:widowControl w:val="0"/>
              <w:contextualSpacing/>
            </w:pPr>
          </w:p>
        </w:tc>
        <w:tc>
          <w:tcPr>
            <w:tcW w:w="1451" w:type="dxa"/>
          </w:tcPr>
          <w:p w:rsidR="000719F9" w:rsidRDefault="000719F9">
            <w:pPr>
              <w:widowControl w:val="0"/>
              <w:contextualSpacing/>
            </w:pPr>
          </w:p>
        </w:tc>
        <w:tc>
          <w:tcPr>
            <w:tcW w:w="817" w:type="dxa"/>
          </w:tcPr>
          <w:p w:rsidR="000719F9" w:rsidRDefault="000719F9">
            <w:pPr>
              <w:widowControl w:val="0"/>
              <w:contextualSpacing/>
            </w:pPr>
          </w:p>
        </w:tc>
        <w:tc>
          <w:tcPr>
            <w:tcW w:w="850" w:type="dxa"/>
          </w:tcPr>
          <w:p w:rsidR="000719F9" w:rsidRDefault="000719F9">
            <w:pPr>
              <w:widowControl w:val="0"/>
              <w:contextualSpacing/>
            </w:pPr>
          </w:p>
        </w:tc>
      </w:tr>
      <w:tr w:rsidR="000719F9">
        <w:tc>
          <w:tcPr>
            <w:tcW w:w="710" w:type="dxa"/>
          </w:tcPr>
          <w:p w:rsidR="000719F9" w:rsidRDefault="000719F9">
            <w:pPr>
              <w:widowControl w:val="0"/>
              <w:contextualSpacing/>
            </w:pPr>
          </w:p>
        </w:tc>
        <w:tc>
          <w:tcPr>
            <w:tcW w:w="992" w:type="dxa"/>
          </w:tcPr>
          <w:p w:rsidR="000719F9" w:rsidRDefault="000719F9">
            <w:pPr>
              <w:widowControl w:val="0"/>
              <w:contextualSpacing/>
            </w:pPr>
          </w:p>
        </w:tc>
        <w:tc>
          <w:tcPr>
            <w:tcW w:w="992" w:type="dxa"/>
          </w:tcPr>
          <w:p w:rsidR="000719F9" w:rsidRDefault="000719F9">
            <w:pPr>
              <w:widowControl w:val="0"/>
              <w:contextualSpacing/>
            </w:pPr>
          </w:p>
        </w:tc>
        <w:tc>
          <w:tcPr>
            <w:tcW w:w="1134" w:type="dxa"/>
          </w:tcPr>
          <w:p w:rsidR="000719F9" w:rsidRDefault="000719F9">
            <w:pPr>
              <w:widowControl w:val="0"/>
              <w:contextualSpacing/>
            </w:pPr>
          </w:p>
        </w:tc>
        <w:tc>
          <w:tcPr>
            <w:tcW w:w="1276" w:type="dxa"/>
          </w:tcPr>
          <w:p w:rsidR="000719F9" w:rsidRDefault="000719F9">
            <w:pPr>
              <w:widowControl w:val="0"/>
              <w:contextualSpacing/>
            </w:pPr>
          </w:p>
        </w:tc>
        <w:tc>
          <w:tcPr>
            <w:tcW w:w="1276" w:type="dxa"/>
          </w:tcPr>
          <w:p w:rsidR="000719F9" w:rsidRDefault="000719F9">
            <w:pPr>
              <w:widowControl w:val="0"/>
              <w:contextualSpacing/>
            </w:pPr>
          </w:p>
        </w:tc>
        <w:tc>
          <w:tcPr>
            <w:tcW w:w="1451" w:type="dxa"/>
          </w:tcPr>
          <w:p w:rsidR="000719F9" w:rsidRDefault="000719F9">
            <w:pPr>
              <w:widowControl w:val="0"/>
              <w:contextualSpacing/>
            </w:pPr>
          </w:p>
        </w:tc>
        <w:tc>
          <w:tcPr>
            <w:tcW w:w="817" w:type="dxa"/>
          </w:tcPr>
          <w:p w:rsidR="000719F9" w:rsidRDefault="000719F9">
            <w:pPr>
              <w:widowControl w:val="0"/>
              <w:contextualSpacing/>
            </w:pPr>
          </w:p>
        </w:tc>
        <w:tc>
          <w:tcPr>
            <w:tcW w:w="850" w:type="dxa"/>
          </w:tcPr>
          <w:p w:rsidR="000719F9" w:rsidRDefault="000719F9">
            <w:pPr>
              <w:widowControl w:val="0"/>
              <w:contextualSpacing/>
            </w:pPr>
          </w:p>
        </w:tc>
      </w:tr>
      <w:tr w:rsidR="000719F9">
        <w:tc>
          <w:tcPr>
            <w:tcW w:w="710" w:type="dxa"/>
          </w:tcPr>
          <w:p w:rsidR="000719F9" w:rsidRDefault="000719F9">
            <w:pPr>
              <w:widowControl w:val="0"/>
              <w:contextualSpacing/>
            </w:pPr>
          </w:p>
        </w:tc>
        <w:tc>
          <w:tcPr>
            <w:tcW w:w="992" w:type="dxa"/>
          </w:tcPr>
          <w:p w:rsidR="000719F9" w:rsidRDefault="000719F9">
            <w:pPr>
              <w:widowControl w:val="0"/>
              <w:contextualSpacing/>
            </w:pPr>
          </w:p>
        </w:tc>
        <w:tc>
          <w:tcPr>
            <w:tcW w:w="992" w:type="dxa"/>
          </w:tcPr>
          <w:p w:rsidR="000719F9" w:rsidRDefault="000719F9">
            <w:pPr>
              <w:widowControl w:val="0"/>
              <w:contextualSpacing/>
            </w:pPr>
          </w:p>
        </w:tc>
        <w:tc>
          <w:tcPr>
            <w:tcW w:w="1134" w:type="dxa"/>
          </w:tcPr>
          <w:p w:rsidR="000719F9" w:rsidRDefault="000719F9">
            <w:pPr>
              <w:widowControl w:val="0"/>
              <w:contextualSpacing/>
            </w:pPr>
          </w:p>
        </w:tc>
        <w:tc>
          <w:tcPr>
            <w:tcW w:w="1276" w:type="dxa"/>
          </w:tcPr>
          <w:p w:rsidR="000719F9" w:rsidRDefault="000719F9">
            <w:pPr>
              <w:widowControl w:val="0"/>
              <w:contextualSpacing/>
            </w:pPr>
          </w:p>
        </w:tc>
        <w:tc>
          <w:tcPr>
            <w:tcW w:w="1276" w:type="dxa"/>
          </w:tcPr>
          <w:p w:rsidR="000719F9" w:rsidRDefault="000719F9">
            <w:pPr>
              <w:widowControl w:val="0"/>
              <w:contextualSpacing/>
            </w:pPr>
          </w:p>
        </w:tc>
        <w:tc>
          <w:tcPr>
            <w:tcW w:w="1451" w:type="dxa"/>
          </w:tcPr>
          <w:p w:rsidR="000719F9" w:rsidRDefault="000719F9">
            <w:pPr>
              <w:widowControl w:val="0"/>
              <w:contextualSpacing/>
            </w:pPr>
          </w:p>
        </w:tc>
        <w:tc>
          <w:tcPr>
            <w:tcW w:w="817" w:type="dxa"/>
          </w:tcPr>
          <w:p w:rsidR="000719F9" w:rsidRDefault="000719F9">
            <w:pPr>
              <w:widowControl w:val="0"/>
              <w:contextualSpacing/>
            </w:pPr>
          </w:p>
        </w:tc>
        <w:tc>
          <w:tcPr>
            <w:tcW w:w="850" w:type="dxa"/>
          </w:tcPr>
          <w:p w:rsidR="000719F9" w:rsidRDefault="000719F9">
            <w:pPr>
              <w:widowControl w:val="0"/>
              <w:contextualSpacing/>
            </w:pPr>
          </w:p>
        </w:tc>
      </w:tr>
      <w:tr w:rsidR="000719F9">
        <w:tc>
          <w:tcPr>
            <w:tcW w:w="710" w:type="dxa"/>
          </w:tcPr>
          <w:p w:rsidR="000719F9" w:rsidRDefault="000719F9">
            <w:pPr>
              <w:widowControl w:val="0"/>
              <w:contextualSpacing/>
            </w:pPr>
          </w:p>
        </w:tc>
        <w:tc>
          <w:tcPr>
            <w:tcW w:w="992" w:type="dxa"/>
          </w:tcPr>
          <w:p w:rsidR="000719F9" w:rsidRDefault="000719F9">
            <w:pPr>
              <w:widowControl w:val="0"/>
              <w:contextualSpacing/>
            </w:pPr>
          </w:p>
        </w:tc>
        <w:tc>
          <w:tcPr>
            <w:tcW w:w="992" w:type="dxa"/>
          </w:tcPr>
          <w:p w:rsidR="000719F9" w:rsidRDefault="000719F9">
            <w:pPr>
              <w:widowControl w:val="0"/>
              <w:contextualSpacing/>
            </w:pPr>
          </w:p>
        </w:tc>
        <w:tc>
          <w:tcPr>
            <w:tcW w:w="1134" w:type="dxa"/>
          </w:tcPr>
          <w:p w:rsidR="000719F9" w:rsidRDefault="000719F9">
            <w:pPr>
              <w:widowControl w:val="0"/>
              <w:contextualSpacing/>
            </w:pPr>
          </w:p>
        </w:tc>
        <w:tc>
          <w:tcPr>
            <w:tcW w:w="1276" w:type="dxa"/>
          </w:tcPr>
          <w:p w:rsidR="000719F9" w:rsidRDefault="000719F9">
            <w:pPr>
              <w:widowControl w:val="0"/>
              <w:contextualSpacing/>
            </w:pPr>
          </w:p>
        </w:tc>
        <w:tc>
          <w:tcPr>
            <w:tcW w:w="1276" w:type="dxa"/>
          </w:tcPr>
          <w:p w:rsidR="000719F9" w:rsidRDefault="000719F9">
            <w:pPr>
              <w:widowControl w:val="0"/>
              <w:contextualSpacing/>
            </w:pPr>
          </w:p>
        </w:tc>
        <w:tc>
          <w:tcPr>
            <w:tcW w:w="1451" w:type="dxa"/>
          </w:tcPr>
          <w:p w:rsidR="000719F9" w:rsidRDefault="000719F9">
            <w:pPr>
              <w:widowControl w:val="0"/>
              <w:contextualSpacing/>
            </w:pPr>
          </w:p>
        </w:tc>
        <w:tc>
          <w:tcPr>
            <w:tcW w:w="817" w:type="dxa"/>
          </w:tcPr>
          <w:p w:rsidR="000719F9" w:rsidRDefault="000719F9">
            <w:pPr>
              <w:widowControl w:val="0"/>
              <w:contextualSpacing/>
            </w:pPr>
          </w:p>
        </w:tc>
        <w:tc>
          <w:tcPr>
            <w:tcW w:w="850" w:type="dxa"/>
          </w:tcPr>
          <w:p w:rsidR="000719F9" w:rsidRDefault="000719F9">
            <w:pPr>
              <w:widowControl w:val="0"/>
              <w:contextualSpacing/>
            </w:pPr>
          </w:p>
        </w:tc>
      </w:tr>
      <w:tr w:rsidR="000719F9">
        <w:tc>
          <w:tcPr>
            <w:tcW w:w="710" w:type="dxa"/>
          </w:tcPr>
          <w:p w:rsidR="000719F9" w:rsidRDefault="000719F9">
            <w:pPr>
              <w:widowControl w:val="0"/>
              <w:contextualSpacing/>
            </w:pPr>
          </w:p>
        </w:tc>
        <w:tc>
          <w:tcPr>
            <w:tcW w:w="992" w:type="dxa"/>
          </w:tcPr>
          <w:p w:rsidR="000719F9" w:rsidRDefault="000719F9">
            <w:pPr>
              <w:widowControl w:val="0"/>
              <w:contextualSpacing/>
            </w:pPr>
          </w:p>
        </w:tc>
        <w:tc>
          <w:tcPr>
            <w:tcW w:w="992" w:type="dxa"/>
          </w:tcPr>
          <w:p w:rsidR="000719F9" w:rsidRDefault="000719F9">
            <w:pPr>
              <w:widowControl w:val="0"/>
              <w:contextualSpacing/>
            </w:pPr>
          </w:p>
        </w:tc>
        <w:tc>
          <w:tcPr>
            <w:tcW w:w="1134" w:type="dxa"/>
          </w:tcPr>
          <w:p w:rsidR="000719F9" w:rsidRDefault="000719F9">
            <w:pPr>
              <w:widowControl w:val="0"/>
              <w:contextualSpacing/>
            </w:pPr>
          </w:p>
        </w:tc>
        <w:tc>
          <w:tcPr>
            <w:tcW w:w="1276" w:type="dxa"/>
          </w:tcPr>
          <w:p w:rsidR="000719F9" w:rsidRDefault="000719F9">
            <w:pPr>
              <w:widowControl w:val="0"/>
              <w:contextualSpacing/>
            </w:pPr>
          </w:p>
        </w:tc>
        <w:tc>
          <w:tcPr>
            <w:tcW w:w="1276" w:type="dxa"/>
          </w:tcPr>
          <w:p w:rsidR="000719F9" w:rsidRDefault="000719F9">
            <w:pPr>
              <w:widowControl w:val="0"/>
              <w:contextualSpacing/>
            </w:pPr>
          </w:p>
        </w:tc>
        <w:tc>
          <w:tcPr>
            <w:tcW w:w="1451" w:type="dxa"/>
          </w:tcPr>
          <w:p w:rsidR="000719F9" w:rsidRDefault="000719F9">
            <w:pPr>
              <w:widowControl w:val="0"/>
              <w:contextualSpacing/>
            </w:pPr>
          </w:p>
        </w:tc>
        <w:tc>
          <w:tcPr>
            <w:tcW w:w="817" w:type="dxa"/>
          </w:tcPr>
          <w:p w:rsidR="000719F9" w:rsidRDefault="000719F9">
            <w:pPr>
              <w:widowControl w:val="0"/>
              <w:contextualSpacing/>
            </w:pPr>
          </w:p>
        </w:tc>
        <w:tc>
          <w:tcPr>
            <w:tcW w:w="850" w:type="dxa"/>
          </w:tcPr>
          <w:p w:rsidR="000719F9" w:rsidRDefault="000719F9">
            <w:pPr>
              <w:widowControl w:val="0"/>
              <w:contextualSpacing/>
            </w:pPr>
          </w:p>
        </w:tc>
      </w:tr>
    </w:tbl>
    <w:p w:rsidR="000719F9" w:rsidRDefault="000719F9">
      <w:pPr>
        <w:widowControl w:val="0"/>
        <w:contextualSpacing/>
      </w:pPr>
    </w:p>
    <w:p w:rsidR="000719F9" w:rsidRDefault="000719F9">
      <w:pPr>
        <w:rPr>
          <w:sz w:val="28"/>
          <w:szCs w:val="28"/>
        </w:rPr>
      </w:pPr>
    </w:p>
    <w:p w:rsidR="000719F9" w:rsidRDefault="000719F9">
      <w:pPr>
        <w:rPr>
          <w:sz w:val="28"/>
          <w:szCs w:val="28"/>
        </w:rPr>
      </w:pPr>
    </w:p>
    <w:p w:rsidR="000719F9" w:rsidRDefault="000719F9">
      <w:pPr>
        <w:ind w:left="6521"/>
        <w:contextualSpacing/>
        <w:jc w:val="right"/>
        <w:rPr>
          <w:sz w:val="28"/>
          <w:szCs w:val="28"/>
        </w:rPr>
      </w:pPr>
    </w:p>
    <w:p w:rsidR="000719F9" w:rsidRDefault="00CB4445">
      <w:pPr>
        <w:ind w:left="6521"/>
        <w:contextualSpacing/>
        <w:jc w:val="right"/>
        <w:rPr>
          <w:sz w:val="28"/>
          <w:szCs w:val="28"/>
        </w:rPr>
      </w:pPr>
      <w:r>
        <w:rPr>
          <w:sz w:val="28"/>
          <w:szCs w:val="28"/>
        </w:rPr>
        <w:t>Приложение 6</w:t>
      </w:r>
    </w:p>
    <w:p w:rsidR="000719F9" w:rsidRDefault="00CB4445">
      <w:pPr>
        <w:jc w:val="right"/>
        <w:rPr>
          <w:sz w:val="28"/>
          <w:szCs w:val="28"/>
        </w:rPr>
      </w:pPr>
      <w:r>
        <w:rPr>
          <w:sz w:val="28"/>
          <w:szCs w:val="28"/>
        </w:rPr>
        <w:t>к Порядку организации и содержания детских</w:t>
      </w:r>
    </w:p>
    <w:p w:rsidR="000719F9" w:rsidRDefault="00CB4445">
      <w:pPr>
        <w:jc w:val="right"/>
        <w:rPr>
          <w:sz w:val="28"/>
          <w:szCs w:val="28"/>
        </w:rPr>
      </w:pPr>
      <w:r>
        <w:rPr>
          <w:sz w:val="28"/>
          <w:szCs w:val="28"/>
        </w:rPr>
        <w:t>игровых и спортивных площадок</w:t>
      </w:r>
    </w:p>
    <w:p w:rsidR="000719F9" w:rsidRDefault="00CB4445">
      <w:pPr>
        <w:jc w:val="right"/>
        <w:rPr>
          <w:sz w:val="28"/>
          <w:szCs w:val="28"/>
        </w:rPr>
      </w:pPr>
      <w:r>
        <w:rPr>
          <w:sz w:val="28"/>
          <w:szCs w:val="28"/>
        </w:rPr>
        <w:t>на территории  муниципального образования</w:t>
      </w:r>
    </w:p>
    <w:tbl>
      <w:tblPr>
        <w:tblW w:w="9981" w:type="dxa"/>
        <w:tblInd w:w="113" w:type="dxa"/>
        <w:tblLook w:val="04A0" w:firstRow="1" w:lastRow="0" w:firstColumn="1" w:lastColumn="0" w:noHBand="0" w:noVBand="1"/>
      </w:tblPr>
      <w:tblGrid>
        <w:gridCol w:w="2268"/>
        <w:gridCol w:w="1097"/>
        <w:gridCol w:w="608"/>
        <w:gridCol w:w="608"/>
        <w:gridCol w:w="608"/>
        <w:gridCol w:w="605"/>
        <w:gridCol w:w="605"/>
        <w:gridCol w:w="164"/>
        <w:gridCol w:w="72"/>
        <w:gridCol w:w="369"/>
        <w:gridCol w:w="912"/>
        <w:gridCol w:w="18"/>
        <w:gridCol w:w="929"/>
        <w:gridCol w:w="209"/>
        <w:gridCol w:w="568"/>
        <w:gridCol w:w="236"/>
        <w:gridCol w:w="105"/>
      </w:tblGrid>
      <w:tr w:rsidR="000719F9">
        <w:trPr>
          <w:trHeight w:val="294"/>
        </w:trPr>
        <w:tc>
          <w:tcPr>
            <w:tcW w:w="9640" w:type="dxa"/>
            <w:gridSpan w:val="15"/>
            <w:tcBorders>
              <w:top w:val="nil"/>
              <w:left w:val="nil"/>
              <w:bottom w:val="nil"/>
              <w:right w:val="nil"/>
            </w:tcBorders>
            <w:shd w:val="clear" w:color="auto" w:fill="auto"/>
            <w:noWrap/>
            <w:vAlign w:val="bottom"/>
          </w:tcPr>
          <w:p w:rsidR="000719F9" w:rsidRDefault="00CB4445">
            <w:pPr>
              <w:jc w:val="right"/>
              <w:rPr>
                <w:color w:val="000000"/>
                <w:sz w:val="28"/>
                <w:szCs w:val="28"/>
              </w:rPr>
            </w:pPr>
            <w:r>
              <w:rPr>
                <w:sz w:val="28"/>
                <w:szCs w:val="28"/>
              </w:rPr>
              <w:t xml:space="preserve">«Сельское поселение </w:t>
            </w:r>
            <w:r w:rsidR="00FC1E2B">
              <w:rPr>
                <w:sz w:val="28"/>
                <w:szCs w:val="28"/>
              </w:rPr>
              <w:t xml:space="preserve">Село Зеленга </w:t>
            </w:r>
            <w:r>
              <w:rPr>
                <w:sz w:val="28"/>
                <w:szCs w:val="28"/>
              </w:rPr>
              <w:t>Володарского муниципального района  Астраханской области»</w:t>
            </w:r>
          </w:p>
          <w:p w:rsidR="000719F9" w:rsidRDefault="00CB4445">
            <w:pPr>
              <w:jc w:val="center"/>
              <w:rPr>
                <w:color w:val="000000"/>
                <w:sz w:val="28"/>
                <w:szCs w:val="28"/>
              </w:rPr>
            </w:pPr>
            <w:r>
              <w:rPr>
                <w:color w:val="000000"/>
                <w:sz w:val="28"/>
                <w:szCs w:val="28"/>
              </w:rPr>
              <w:t>Акт</w:t>
            </w:r>
          </w:p>
        </w:tc>
        <w:tc>
          <w:tcPr>
            <w:tcW w:w="341" w:type="dxa"/>
            <w:gridSpan w:val="2"/>
            <w:tcBorders>
              <w:top w:val="nil"/>
              <w:left w:val="nil"/>
              <w:bottom w:val="nil"/>
              <w:right w:val="nil"/>
            </w:tcBorders>
            <w:shd w:val="clear" w:color="auto" w:fill="auto"/>
            <w:noWrap/>
            <w:vAlign w:val="bottom"/>
          </w:tcPr>
          <w:p w:rsidR="000719F9" w:rsidRDefault="000719F9">
            <w:pPr>
              <w:rPr>
                <w:color w:val="000000"/>
              </w:rPr>
            </w:pPr>
          </w:p>
        </w:tc>
      </w:tr>
      <w:tr w:rsidR="000719F9">
        <w:trPr>
          <w:trHeight w:val="544"/>
        </w:trPr>
        <w:tc>
          <w:tcPr>
            <w:tcW w:w="9640" w:type="dxa"/>
            <w:gridSpan w:val="15"/>
            <w:tcBorders>
              <w:top w:val="nil"/>
              <w:left w:val="nil"/>
              <w:bottom w:val="nil"/>
              <w:right w:val="nil"/>
            </w:tcBorders>
            <w:shd w:val="clear" w:color="auto" w:fill="auto"/>
            <w:vAlign w:val="bottom"/>
          </w:tcPr>
          <w:p w:rsidR="000719F9" w:rsidRDefault="00CB4445">
            <w:pPr>
              <w:jc w:val="center"/>
              <w:rPr>
                <w:color w:val="000000"/>
                <w:sz w:val="28"/>
                <w:szCs w:val="28"/>
              </w:rPr>
            </w:pPr>
            <w:r>
              <w:rPr>
                <w:color w:val="000000"/>
                <w:sz w:val="28"/>
                <w:szCs w:val="28"/>
              </w:rPr>
              <w:t>проверки качества выполненных работ</w:t>
            </w:r>
          </w:p>
        </w:tc>
        <w:tc>
          <w:tcPr>
            <w:tcW w:w="341" w:type="dxa"/>
            <w:gridSpan w:val="2"/>
            <w:tcBorders>
              <w:top w:val="nil"/>
              <w:left w:val="nil"/>
              <w:bottom w:val="nil"/>
              <w:right w:val="nil"/>
            </w:tcBorders>
            <w:shd w:val="clear" w:color="auto" w:fill="auto"/>
            <w:noWrap/>
            <w:vAlign w:val="bottom"/>
          </w:tcPr>
          <w:p w:rsidR="000719F9" w:rsidRDefault="000719F9">
            <w:pPr>
              <w:jc w:val="center"/>
              <w:rPr>
                <w:color w:val="000000"/>
              </w:rPr>
            </w:pPr>
          </w:p>
        </w:tc>
      </w:tr>
      <w:tr w:rsidR="000719F9">
        <w:trPr>
          <w:trHeight w:val="294"/>
        </w:trPr>
        <w:tc>
          <w:tcPr>
            <w:tcW w:w="3365" w:type="dxa"/>
            <w:gridSpan w:val="2"/>
            <w:tcBorders>
              <w:top w:val="nil"/>
              <w:left w:val="nil"/>
              <w:bottom w:val="nil"/>
              <w:right w:val="nil"/>
            </w:tcBorders>
            <w:shd w:val="clear" w:color="auto" w:fill="auto"/>
            <w:noWrap/>
            <w:vAlign w:val="bottom"/>
          </w:tcPr>
          <w:p w:rsidR="000719F9" w:rsidRDefault="000719F9">
            <w:pPr>
              <w:rPr>
                <w:color w:val="000000"/>
              </w:rPr>
            </w:pPr>
          </w:p>
        </w:tc>
        <w:tc>
          <w:tcPr>
            <w:tcW w:w="608" w:type="dxa"/>
            <w:tcBorders>
              <w:top w:val="nil"/>
              <w:left w:val="nil"/>
              <w:bottom w:val="nil"/>
              <w:right w:val="nil"/>
            </w:tcBorders>
            <w:shd w:val="clear" w:color="auto" w:fill="auto"/>
            <w:noWrap/>
            <w:vAlign w:val="bottom"/>
          </w:tcPr>
          <w:p w:rsidR="000719F9" w:rsidRDefault="000719F9">
            <w:pPr>
              <w:rPr>
                <w:color w:val="000000"/>
              </w:rPr>
            </w:pPr>
          </w:p>
        </w:tc>
        <w:tc>
          <w:tcPr>
            <w:tcW w:w="608" w:type="dxa"/>
            <w:tcBorders>
              <w:top w:val="nil"/>
              <w:left w:val="nil"/>
              <w:bottom w:val="nil"/>
              <w:right w:val="nil"/>
            </w:tcBorders>
            <w:shd w:val="clear" w:color="auto" w:fill="auto"/>
            <w:noWrap/>
            <w:vAlign w:val="bottom"/>
          </w:tcPr>
          <w:p w:rsidR="000719F9" w:rsidRDefault="000719F9">
            <w:pPr>
              <w:rPr>
                <w:color w:val="000000"/>
              </w:rPr>
            </w:pPr>
          </w:p>
        </w:tc>
        <w:tc>
          <w:tcPr>
            <w:tcW w:w="608" w:type="dxa"/>
            <w:tcBorders>
              <w:top w:val="nil"/>
              <w:left w:val="nil"/>
              <w:bottom w:val="nil"/>
              <w:right w:val="nil"/>
            </w:tcBorders>
            <w:shd w:val="clear" w:color="auto" w:fill="auto"/>
            <w:noWrap/>
            <w:vAlign w:val="bottom"/>
          </w:tcPr>
          <w:p w:rsidR="000719F9" w:rsidRDefault="000719F9">
            <w:pPr>
              <w:rPr>
                <w:color w:val="000000"/>
              </w:rPr>
            </w:pPr>
          </w:p>
        </w:tc>
        <w:tc>
          <w:tcPr>
            <w:tcW w:w="605" w:type="dxa"/>
            <w:tcBorders>
              <w:top w:val="nil"/>
              <w:left w:val="nil"/>
              <w:bottom w:val="nil"/>
              <w:right w:val="nil"/>
            </w:tcBorders>
            <w:shd w:val="clear" w:color="auto" w:fill="auto"/>
            <w:noWrap/>
            <w:vAlign w:val="bottom"/>
          </w:tcPr>
          <w:p w:rsidR="000719F9" w:rsidRDefault="000719F9">
            <w:pPr>
              <w:rPr>
                <w:color w:val="000000"/>
              </w:rPr>
            </w:pPr>
          </w:p>
        </w:tc>
        <w:tc>
          <w:tcPr>
            <w:tcW w:w="605" w:type="dxa"/>
            <w:tcBorders>
              <w:top w:val="nil"/>
              <w:left w:val="nil"/>
              <w:bottom w:val="nil"/>
              <w:right w:val="nil"/>
            </w:tcBorders>
            <w:shd w:val="clear" w:color="auto" w:fill="auto"/>
            <w:noWrap/>
            <w:vAlign w:val="bottom"/>
          </w:tcPr>
          <w:p w:rsidR="000719F9" w:rsidRDefault="000719F9">
            <w:pPr>
              <w:rPr>
                <w:color w:val="000000"/>
              </w:rPr>
            </w:pPr>
          </w:p>
        </w:tc>
        <w:tc>
          <w:tcPr>
            <w:tcW w:w="605" w:type="dxa"/>
            <w:gridSpan w:val="3"/>
            <w:tcBorders>
              <w:top w:val="nil"/>
              <w:left w:val="nil"/>
              <w:bottom w:val="nil"/>
              <w:right w:val="nil"/>
            </w:tcBorders>
            <w:shd w:val="clear" w:color="auto" w:fill="auto"/>
            <w:noWrap/>
            <w:vAlign w:val="bottom"/>
          </w:tcPr>
          <w:p w:rsidR="000719F9" w:rsidRDefault="000719F9">
            <w:pPr>
              <w:rPr>
                <w:color w:val="000000"/>
              </w:rPr>
            </w:pPr>
          </w:p>
        </w:tc>
        <w:tc>
          <w:tcPr>
            <w:tcW w:w="930" w:type="dxa"/>
            <w:gridSpan w:val="2"/>
            <w:tcBorders>
              <w:top w:val="nil"/>
              <w:left w:val="nil"/>
              <w:bottom w:val="nil"/>
              <w:right w:val="nil"/>
            </w:tcBorders>
            <w:shd w:val="clear" w:color="auto" w:fill="auto"/>
            <w:noWrap/>
            <w:vAlign w:val="bottom"/>
          </w:tcPr>
          <w:p w:rsidR="000719F9" w:rsidRDefault="000719F9">
            <w:pPr>
              <w:rPr>
                <w:color w:val="000000"/>
              </w:rPr>
            </w:pPr>
          </w:p>
        </w:tc>
        <w:tc>
          <w:tcPr>
            <w:tcW w:w="929" w:type="dxa"/>
            <w:tcBorders>
              <w:top w:val="nil"/>
              <w:left w:val="nil"/>
              <w:bottom w:val="nil"/>
              <w:right w:val="nil"/>
            </w:tcBorders>
            <w:shd w:val="clear" w:color="auto" w:fill="auto"/>
            <w:noWrap/>
            <w:vAlign w:val="bottom"/>
          </w:tcPr>
          <w:p w:rsidR="000719F9" w:rsidRDefault="000719F9">
            <w:pPr>
              <w:rPr>
                <w:color w:val="000000"/>
              </w:rPr>
            </w:pPr>
          </w:p>
        </w:tc>
        <w:tc>
          <w:tcPr>
            <w:tcW w:w="777" w:type="dxa"/>
            <w:gridSpan w:val="2"/>
            <w:tcBorders>
              <w:top w:val="nil"/>
              <w:left w:val="nil"/>
              <w:bottom w:val="nil"/>
              <w:right w:val="nil"/>
            </w:tcBorders>
            <w:shd w:val="clear" w:color="auto" w:fill="auto"/>
            <w:noWrap/>
            <w:vAlign w:val="bottom"/>
          </w:tcPr>
          <w:p w:rsidR="000719F9" w:rsidRDefault="000719F9">
            <w:pPr>
              <w:rPr>
                <w:color w:val="000000"/>
              </w:rPr>
            </w:pPr>
          </w:p>
        </w:tc>
        <w:tc>
          <w:tcPr>
            <w:tcW w:w="341" w:type="dxa"/>
            <w:gridSpan w:val="2"/>
            <w:tcBorders>
              <w:top w:val="nil"/>
              <w:left w:val="nil"/>
              <w:bottom w:val="nil"/>
              <w:right w:val="nil"/>
            </w:tcBorders>
            <w:shd w:val="clear" w:color="auto" w:fill="auto"/>
            <w:noWrap/>
            <w:vAlign w:val="bottom"/>
          </w:tcPr>
          <w:p w:rsidR="000719F9" w:rsidRDefault="000719F9">
            <w:pPr>
              <w:rPr>
                <w:color w:val="000000"/>
              </w:rPr>
            </w:pPr>
          </w:p>
        </w:tc>
      </w:tr>
      <w:tr w:rsidR="000719F9">
        <w:trPr>
          <w:trHeight w:val="294"/>
        </w:trPr>
        <w:tc>
          <w:tcPr>
            <w:tcW w:w="4581" w:type="dxa"/>
            <w:gridSpan w:val="4"/>
            <w:tcBorders>
              <w:top w:val="nil"/>
              <w:left w:val="nil"/>
              <w:bottom w:val="nil"/>
              <w:right w:val="nil"/>
            </w:tcBorders>
            <w:shd w:val="clear" w:color="auto" w:fill="auto"/>
            <w:noWrap/>
            <w:vAlign w:val="bottom"/>
          </w:tcPr>
          <w:p w:rsidR="000719F9" w:rsidRDefault="00CB4445">
            <w:pPr>
              <w:rPr>
                <w:color w:val="000000"/>
              </w:rPr>
            </w:pPr>
            <w:r>
              <w:rPr>
                <w:color w:val="000000"/>
              </w:rPr>
              <w:t>с.</w:t>
            </w:r>
          </w:p>
        </w:tc>
        <w:tc>
          <w:tcPr>
            <w:tcW w:w="608" w:type="dxa"/>
            <w:tcBorders>
              <w:top w:val="nil"/>
              <w:left w:val="nil"/>
              <w:bottom w:val="nil"/>
              <w:right w:val="nil"/>
            </w:tcBorders>
            <w:shd w:val="clear" w:color="auto" w:fill="auto"/>
            <w:noWrap/>
            <w:vAlign w:val="bottom"/>
          </w:tcPr>
          <w:p w:rsidR="000719F9" w:rsidRDefault="000719F9">
            <w:pPr>
              <w:rPr>
                <w:color w:val="000000"/>
              </w:rPr>
            </w:pPr>
          </w:p>
        </w:tc>
        <w:tc>
          <w:tcPr>
            <w:tcW w:w="605" w:type="dxa"/>
            <w:tcBorders>
              <w:top w:val="nil"/>
              <w:left w:val="nil"/>
              <w:bottom w:val="nil"/>
              <w:right w:val="nil"/>
            </w:tcBorders>
            <w:shd w:val="clear" w:color="auto" w:fill="auto"/>
            <w:noWrap/>
            <w:vAlign w:val="bottom"/>
          </w:tcPr>
          <w:p w:rsidR="000719F9" w:rsidRDefault="000719F9">
            <w:pPr>
              <w:rPr>
                <w:color w:val="000000"/>
              </w:rPr>
            </w:pPr>
          </w:p>
        </w:tc>
        <w:tc>
          <w:tcPr>
            <w:tcW w:w="605" w:type="dxa"/>
            <w:tcBorders>
              <w:top w:val="nil"/>
              <w:left w:val="nil"/>
              <w:bottom w:val="nil"/>
              <w:right w:val="nil"/>
            </w:tcBorders>
            <w:shd w:val="clear" w:color="auto" w:fill="auto"/>
            <w:noWrap/>
            <w:vAlign w:val="bottom"/>
          </w:tcPr>
          <w:p w:rsidR="000719F9" w:rsidRDefault="000719F9">
            <w:pPr>
              <w:rPr>
                <w:color w:val="000000"/>
              </w:rPr>
            </w:pPr>
          </w:p>
        </w:tc>
        <w:tc>
          <w:tcPr>
            <w:tcW w:w="605" w:type="dxa"/>
            <w:gridSpan w:val="3"/>
            <w:tcBorders>
              <w:top w:val="nil"/>
              <w:left w:val="nil"/>
              <w:bottom w:val="nil"/>
              <w:right w:val="nil"/>
            </w:tcBorders>
            <w:shd w:val="clear" w:color="auto" w:fill="auto"/>
            <w:noWrap/>
            <w:vAlign w:val="bottom"/>
          </w:tcPr>
          <w:p w:rsidR="000719F9" w:rsidRDefault="000719F9">
            <w:pPr>
              <w:rPr>
                <w:color w:val="000000"/>
              </w:rPr>
            </w:pPr>
          </w:p>
        </w:tc>
        <w:tc>
          <w:tcPr>
            <w:tcW w:w="2977" w:type="dxa"/>
            <w:gridSpan w:val="7"/>
            <w:tcBorders>
              <w:top w:val="nil"/>
              <w:left w:val="nil"/>
              <w:bottom w:val="nil"/>
              <w:right w:val="nil"/>
            </w:tcBorders>
            <w:shd w:val="clear" w:color="auto" w:fill="auto"/>
            <w:noWrap/>
            <w:vAlign w:val="bottom"/>
          </w:tcPr>
          <w:p w:rsidR="000719F9" w:rsidRDefault="00CB4445">
            <w:pPr>
              <w:rPr>
                <w:color w:val="000000"/>
              </w:rPr>
            </w:pPr>
            <w:r>
              <w:rPr>
                <w:color w:val="000000"/>
              </w:rPr>
              <w:t>"____"___________20___ г.</w:t>
            </w:r>
          </w:p>
        </w:tc>
      </w:tr>
      <w:tr w:rsidR="000719F9">
        <w:trPr>
          <w:trHeight w:val="294"/>
        </w:trPr>
        <w:tc>
          <w:tcPr>
            <w:tcW w:w="3365" w:type="dxa"/>
            <w:gridSpan w:val="2"/>
            <w:tcBorders>
              <w:top w:val="nil"/>
              <w:left w:val="nil"/>
              <w:bottom w:val="nil"/>
              <w:right w:val="nil"/>
            </w:tcBorders>
            <w:shd w:val="clear" w:color="auto" w:fill="auto"/>
            <w:noWrap/>
            <w:vAlign w:val="bottom"/>
          </w:tcPr>
          <w:p w:rsidR="000719F9" w:rsidRDefault="000719F9">
            <w:pPr>
              <w:rPr>
                <w:color w:val="000000"/>
              </w:rPr>
            </w:pPr>
          </w:p>
        </w:tc>
        <w:tc>
          <w:tcPr>
            <w:tcW w:w="608" w:type="dxa"/>
            <w:tcBorders>
              <w:top w:val="nil"/>
              <w:left w:val="nil"/>
              <w:bottom w:val="nil"/>
              <w:right w:val="nil"/>
            </w:tcBorders>
            <w:shd w:val="clear" w:color="auto" w:fill="auto"/>
            <w:noWrap/>
            <w:vAlign w:val="bottom"/>
          </w:tcPr>
          <w:p w:rsidR="000719F9" w:rsidRDefault="000719F9">
            <w:pPr>
              <w:rPr>
                <w:color w:val="000000"/>
              </w:rPr>
            </w:pPr>
          </w:p>
        </w:tc>
        <w:tc>
          <w:tcPr>
            <w:tcW w:w="608" w:type="dxa"/>
            <w:tcBorders>
              <w:top w:val="nil"/>
              <w:left w:val="nil"/>
              <w:bottom w:val="nil"/>
              <w:right w:val="nil"/>
            </w:tcBorders>
            <w:shd w:val="clear" w:color="auto" w:fill="auto"/>
            <w:noWrap/>
            <w:vAlign w:val="bottom"/>
          </w:tcPr>
          <w:p w:rsidR="000719F9" w:rsidRDefault="000719F9">
            <w:pPr>
              <w:rPr>
                <w:color w:val="000000"/>
              </w:rPr>
            </w:pPr>
          </w:p>
        </w:tc>
        <w:tc>
          <w:tcPr>
            <w:tcW w:w="608" w:type="dxa"/>
            <w:tcBorders>
              <w:top w:val="nil"/>
              <w:left w:val="nil"/>
              <w:bottom w:val="nil"/>
              <w:right w:val="nil"/>
            </w:tcBorders>
            <w:shd w:val="clear" w:color="auto" w:fill="auto"/>
            <w:noWrap/>
            <w:vAlign w:val="bottom"/>
          </w:tcPr>
          <w:p w:rsidR="000719F9" w:rsidRDefault="000719F9">
            <w:pPr>
              <w:rPr>
                <w:color w:val="000000"/>
              </w:rPr>
            </w:pPr>
          </w:p>
        </w:tc>
        <w:tc>
          <w:tcPr>
            <w:tcW w:w="605" w:type="dxa"/>
            <w:tcBorders>
              <w:top w:val="nil"/>
              <w:left w:val="nil"/>
              <w:bottom w:val="nil"/>
              <w:right w:val="nil"/>
            </w:tcBorders>
            <w:shd w:val="clear" w:color="auto" w:fill="auto"/>
            <w:noWrap/>
            <w:vAlign w:val="bottom"/>
          </w:tcPr>
          <w:p w:rsidR="000719F9" w:rsidRDefault="000719F9">
            <w:pPr>
              <w:rPr>
                <w:color w:val="000000"/>
              </w:rPr>
            </w:pPr>
          </w:p>
        </w:tc>
        <w:tc>
          <w:tcPr>
            <w:tcW w:w="605" w:type="dxa"/>
            <w:tcBorders>
              <w:top w:val="nil"/>
              <w:left w:val="nil"/>
              <w:bottom w:val="nil"/>
              <w:right w:val="nil"/>
            </w:tcBorders>
            <w:shd w:val="clear" w:color="auto" w:fill="auto"/>
            <w:noWrap/>
            <w:vAlign w:val="bottom"/>
          </w:tcPr>
          <w:p w:rsidR="000719F9" w:rsidRDefault="000719F9">
            <w:pPr>
              <w:rPr>
                <w:color w:val="000000"/>
              </w:rPr>
            </w:pPr>
          </w:p>
        </w:tc>
        <w:tc>
          <w:tcPr>
            <w:tcW w:w="605" w:type="dxa"/>
            <w:gridSpan w:val="3"/>
            <w:tcBorders>
              <w:top w:val="nil"/>
              <w:left w:val="nil"/>
              <w:bottom w:val="nil"/>
              <w:right w:val="nil"/>
            </w:tcBorders>
            <w:shd w:val="clear" w:color="auto" w:fill="auto"/>
            <w:noWrap/>
            <w:vAlign w:val="bottom"/>
          </w:tcPr>
          <w:p w:rsidR="000719F9" w:rsidRDefault="000719F9">
            <w:pPr>
              <w:rPr>
                <w:color w:val="000000"/>
              </w:rPr>
            </w:pPr>
          </w:p>
        </w:tc>
        <w:tc>
          <w:tcPr>
            <w:tcW w:w="930" w:type="dxa"/>
            <w:gridSpan w:val="2"/>
            <w:tcBorders>
              <w:top w:val="nil"/>
              <w:left w:val="nil"/>
              <w:bottom w:val="nil"/>
              <w:right w:val="nil"/>
            </w:tcBorders>
            <w:shd w:val="clear" w:color="auto" w:fill="auto"/>
            <w:noWrap/>
            <w:vAlign w:val="bottom"/>
          </w:tcPr>
          <w:p w:rsidR="000719F9" w:rsidRDefault="000719F9">
            <w:pPr>
              <w:rPr>
                <w:color w:val="000000"/>
              </w:rPr>
            </w:pPr>
          </w:p>
        </w:tc>
        <w:tc>
          <w:tcPr>
            <w:tcW w:w="929" w:type="dxa"/>
            <w:tcBorders>
              <w:top w:val="nil"/>
              <w:left w:val="nil"/>
              <w:bottom w:val="nil"/>
              <w:right w:val="nil"/>
            </w:tcBorders>
            <w:shd w:val="clear" w:color="auto" w:fill="auto"/>
            <w:noWrap/>
            <w:vAlign w:val="bottom"/>
          </w:tcPr>
          <w:p w:rsidR="000719F9" w:rsidRDefault="000719F9">
            <w:pPr>
              <w:rPr>
                <w:color w:val="000000"/>
              </w:rPr>
            </w:pPr>
          </w:p>
        </w:tc>
        <w:tc>
          <w:tcPr>
            <w:tcW w:w="777" w:type="dxa"/>
            <w:gridSpan w:val="2"/>
            <w:tcBorders>
              <w:top w:val="nil"/>
              <w:left w:val="nil"/>
              <w:bottom w:val="nil"/>
              <w:right w:val="nil"/>
            </w:tcBorders>
            <w:shd w:val="clear" w:color="auto" w:fill="auto"/>
            <w:noWrap/>
            <w:vAlign w:val="bottom"/>
          </w:tcPr>
          <w:p w:rsidR="000719F9" w:rsidRDefault="000719F9">
            <w:pPr>
              <w:rPr>
                <w:color w:val="000000"/>
              </w:rPr>
            </w:pPr>
          </w:p>
        </w:tc>
        <w:tc>
          <w:tcPr>
            <w:tcW w:w="341" w:type="dxa"/>
            <w:gridSpan w:val="2"/>
            <w:tcBorders>
              <w:top w:val="nil"/>
              <w:left w:val="nil"/>
              <w:bottom w:val="nil"/>
              <w:right w:val="nil"/>
            </w:tcBorders>
            <w:shd w:val="clear" w:color="auto" w:fill="auto"/>
            <w:noWrap/>
            <w:vAlign w:val="bottom"/>
          </w:tcPr>
          <w:p w:rsidR="000719F9" w:rsidRDefault="000719F9">
            <w:pPr>
              <w:rPr>
                <w:color w:val="000000"/>
              </w:rPr>
            </w:pPr>
          </w:p>
        </w:tc>
      </w:tr>
      <w:tr w:rsidR="000719F9">
        <w:trPr>
          <w:trHeight w:val="294"/>
        </w:trPr>
        <w:tc>
          <w:tcPr>
            <w:tcW w:w="4581" w:type="dxa"/>
            <w:gridSpan w:val="4"/>
            <w:tcBorders>
              <w:top w:val="nil"/>
              <w:left w:val="nil"/>
              <w:bottom w:val="nil"/>
              <w:right w:val="nil"/>
            </w:tcBorders>
            <w:shd w:val="clear" w:color="auto" w:fill="auto"/>
            <w:noWrap/>
            <w:vAlign w:val="bottom"/>
          </w:tcPr>
          <w:p w:rsidR="000719F9" w:rsidRDefault="00CB4445">
            <w:pPr>
              <w:rPr>
                <w:color w:val="000000"/>
              </w:rPr>
            </w:pPr>
            <w:r>
              <w:rPr>
                <w:color w:val="000000"/>
              </w:rPr>
              <w:t>Мы, комиссия в составе:</w:t>
            </w:r>
          </w:p>
        </w:tc>
        <w:tc>
          <w:tcPr>
            <w:tcW w:w="608" w:type="dxa"/>
            <w:tcBorders>
              <w:top w:val="nil"/>
              <w:left w:val="nil"/>
              <w:bottom w:val="nil"/>
              <w:right w:val="nil"/>
            </w:tcBorders>
            <w:shd w:val="clear" w:color="auto" w:fill="auto"/>
            <w:noWrap/>
            <w:vAlign w:val="bottom"/>
          </w:tcPr>
          <w:p w:rsidR="000719F9" w:rsidRDefault="000719F9">
            <w:pPr>
              <w:rPr>
                <w:color w:val="000000"/>
              </w:rPr>
            </w:pPr>
          </w:p>
        </w:tc>
        <w:tc>
          <w:tcPr>
            <w:tcW w:w="605" w:type="dxa"/>
            <w:tcBorders>
              <w:top w:val="nil"/>
              <w:left w:val="nil"/>
              <w:bottom w:val="nil"/>
              <w:right w:val="nil"/>
            </w:tcBorders>
            <w:shd w:val="clear" w:color="auto" w:fill="auto"/>
            <w:noWrap/>
            <w:vAlign w:val="bottom"/>
          </w:tcPr>
          <w:p w:rsidR="000719F9" w:rsidRDefault="000719F9">
            <w:pPr>
              <w:rPr>
                <w:color w:val="000000"/>
              </w:rPr>
            </w:pPr>
          </w:p>
        </w:tc>
        <w:tc>
          <w:tcPr>
            <w:tcW w:w="605" w:type="dxa"/>
            <w:tcBorders>
              <w:top w:val="nil"/>
              <w:left w:val="nil"/>
              <w:bottom w:val="nil"/>
              <w:right w:val="nil"/>
            </w:tcBorders>
            <w:shd w:val="clear" w:color="auto" w:fill="auto"/>
            <w:noWrap/>
            <w:vAlign w:val="bottom"/>
          </w:tcPr>
          <w:p w:rsidR="000719F9" w:rsidRDefault="000719F9">
            <w:pPr>
              <w:rPr>
                <w:color w:val="000000"/>
              </w:rPr>
            </w:pPr>
          </w:p>
        </w:tc>
        <w:tc>
          <w:tcPr>
            <w:tcW w:w="605" w:type="dxa"/>
            <w:gridSpan w:val="3"/>
            <w:tcBorders>
              <w:top w:val="nil"/>
              <w:left w:val="nil"/>
              <w:bottom w:val="nil"/>
              <w:right w:val="nil"/>
            </w:tcBorders>
            <w:shd w:val="clear" w:color="auto" w:fill="auto"/>
            <w:noWrap/>
            <w:vAlign w:val="bottom"/>
          </w:tcPr>
          <w:p w:rsidR="000719F9" w:rsidRDefault="000719F9">
            <w:pPr>
              <w:rPr>
                <w:color w:val="000000"/>
              </w:rPr>
            </w:pPr>
          </w:p>
        </w:tc>
        <w:tc>
          <w:tcPr>
            <w:tcW w:w="930" w:type="dxa"/>
            <w:gridSpan w:val="2"/>
            <w:tcBorders>
              <w:top w:val="nil"/>
              <w:left w:val="nil"/>
              <w:bottom w:val="nil"/>
              <w:right w:val="nil"/>
            </w:tcBorders>
            <w:shd w:val="clear" w:color="auto" w:fill="auto"/>
            <w:noWrap/>
            <w:vAlign w:val="bottom"/>
          </w:tcPr>
          <w:p w:rsidR="000719F9" w:rsidRDefault="000719F9">
            <w:pPr>
              <w:rPr>
                <w:color w:val="000000"/>
              </w:rPr>
            </w:pPr>
          </w:p>
        </w:tc>
        <w:tc>
          <w:tcPr>
            <w:tcW w:w="929" w:type="dxa"/>
            <w:tcBorders>
              <w:top w:val="nil"/>
              <w:left w:val="nil"/>
              <w:bottom w:val="nil"/>
              <w:right w:val="nil"/>
            </w:tcBorders>
            <w:shd w:val="clear" w:color="auto" w:fill="auto"/>
            <w:noWrap/>
            <w:vAlign w:val="bottom"/>
          </w:tcPr>
          <w:p w:rsidR="000719F9" w:rsidRDefault="000719F9">
            <w:pPr>
              <w:rPr>
                <w:color w:val="000000"/>
              </w:rPr>
            </w:pPr>
          </w:p>
        </w:tc>
        <w:tc>
          <w:tcPr>
            <w:tcW w:w="777" w:type="dxa"/>
            <w:gridSpan w:val="2"/>
            <w:tcBorders>
              <w:top w:val="nil"/>
              <w:left w:val="nil"/>
              <w:bottom w:val="nil"/>
              <w:right w:val="nil"/>
            </w:tcBorders>
            <w:shd w:val="clear" w:color="auto" w:fill="auto"/>
            <w:noWrap/>
            <w:vAlign w:val="bottom"/>
          </w:tcPr>
          <w:p w:rsidR="000719F9" w:rsidRDefault="000719F9">
            <w:pPr>
              <w:rPr>
                <w:color w:val="000000"/>
              </w:rPr>
            </w:pPr>
          </w:p>
        </w:tc>
        <w:tc>
          <w:tcPr>
            <w:tcW w:w="341" w:type="dxa"/>
            <w:gridSpan w:val="2"/>
            <w:tcBorders>
              <w:top w:val="nil"/>
              <w:left w:val="nil"/>
              <w:bottom w:val="nil"/>
              <w:right w:val="nil"/>
            </w:tcBorders>
            <w:shd w:val="clear" w:color="auto" w:fill="auto"/>
            <w:noWrap/>
            <w:vAlign w:val="bottom"/>
          </w:tcPr>
          <w:p w:rsidR="000719F9" w:rsidRDefault="000719F9">
            <w:pPr>
              <w:rPr>
                <w:color w:val="000000"/>
              </w:rPr>
            </w:pPr>
          </w:p>
        </w:tc>
      </w:tr>
      <w:tr w:rsidR="000719F9">
        <w:trPr>
          <w:trHeight w:val="294"/>
        </w:trPr>
        <w:tc>
          <w:tcPr>
            <w:tcW w:w="4581" w:type="dxa"/>
            <w:gridSpan w:val="4"/>
            <w:tcBorders>
              <w:top w:val="nil"/>
              <w:left w:val="nil"/>
              <w:bottom w:val="nil"/>
              <w:right w:val="nil"/>
            </w:tcBorders>
            <w:shd w:val="clear" w:color="auto" w:fill="auto"/>
            <w:noWrap/>
            <w:vAlign w:val="bottom"/>
          </w:tcPr>
          <w:p w:rsidR="000719F9" w:rsidRDefault="00CB4445">
            <w:pPr>
              <w:rPr>
                <w:color w:val="000000"/>
              </w:rPr>
            </w:pPr>
            <w:r>
              <w:rPr>
                <w:color w:val="000000"/>
              </w:rPr>
              <w:t>Представитель Заказчика</w:t>
            </w:r>
          </w:p>
        </w:tc>
        <w:tc>
          <w:tcPr>
            <w:tcW w:w="608" w:type="dxa"/>
            <w:tcBorders>
              <w:top w:val="nil"/>
              <w:left w:val="nil"/>
              <w:bottom w:val="nil"/>
              <w:right w:val="nil"/>
            </w:tcBorders>
            <w:shd w:val="clear" w:color="auto" w:fill="auto"/>
            <w:noWrap/>
            <w:vAlign w:val="bottom"/>
          </w:tcPr>
          <w:p w:rsidR="000719F9" w:rsidRDefault="000719F9">
            <w:pPr>
              <w:rPr>
                <w:color w:val="000000"/>
              </w:rPr>
            </w:pPr>
          </w:p>
        </w:tc>
        <w:tc>
          <w:tcPr>
            <w:tcW w:w="605" w:type="dxa"/>
            <w:tcBorders>
              <w:top w:val="nil"/>
              <w:left w:val="nil"/>
              <w:bottom w:val="nil"/>
              <w:right w:val="nil"/>
            </w:tcBorders>
            <w:shd w:val="clear" w:color="auto" w:fill="auto"/>
            <w:noWrap/>
            <w:vAlign w:val="bottom"/>
          </w:tcPr>
          <w:p w:rsidR="000719F9" w:rsidRDefault="000719F9">
            <w:pPr>
              <w:rPr>
                <w:color w:val="000000"/>
              </w:rPr>
            </w:pPr>
          </w:p>
        </w:tc>
        <w:tc>
          <w:tcPr>
            <w:tcW w:w="605" w:type="dxa"/>
            <w:tcBorders>
              <w:top w:val="nil"/>
              <w:left w:val="nil"/>
              <w:bottom w:val="nil"/>
              <w:right w:val="nil"/>
            </w:tcBorders>
            <w:shd w:val="clear" w:color="auto" w:fill="auto"/>
            <w:noWrap/>
            <w:vAlign w:val="bottom"/>
          </w:tcPr>
          <w:p w:rsidR="000719F9" w:rsidRDefault="000719F9">
            <w:pPr>
              <w:rPr>
                <w:color w:val="000000"/>
              </w:rPr>
            </w:pPr>
          </w:p>
        </w:tc>
        <w:tc>
          <w:tcPr>
            <w:tcW w:w="605" w:type="dxa"/>
            <w:gridSpan w:val="3"/>
            <w:tcBorders>
              <w:top w:val="nil"/>
              <w:left w:val="nil"/>
              <w:bottom w:val="nil"/>
              <w:right w:val="nil"/>
            </w:tcBorders>
            <w:shd w:val="clear" w:color="auto" w:fill="auto"/>
            <w:noWrap/>
            <w:vAlign w:val="bottom"/>
          </w:tcPr>
          <w:p w:rsidR="000719F9" w:rsidRDefault="000719F9">
            <w:pPr>
              <w:rPr>
                <w:color w:val="000000"/>
              </w:rPr>
            </w:pPr>
          </w:p>
        </w:tc>
        <w:tc>
          <w:tcPr>
            <w:tcW w:w="930" w:type="dxa"/>
            <w:gridSpan w:val="2"/>
            <w:tcBorders>
              <w:top w:val="nil"/>
              <w:left w:val="nil"/>
              <w:bottom w:val="nil"/>
              <w:right w:val="nil"/>
            </w:tcBorders>
            <w:shd w:val="clear" w:color="auto" w:fill="auto"/>
            <w:noWrap/>
            <w:vAlign w:val="bottom"/>
          </w:tcPr>
          <w:p w:rsidR="000719F9" w:rsidRDefault="000719F9">
            <w:pPr>
              <w:rPr>
                <w:color w:val="000000"/>
              </w:rPr>
            </w:pPr>
          </w:p>
        </w:tc>
        <w:tc>
          <w:tcPr>
            <w:tcW w:w="929" w:type="dxa"/>
            <w:tcBorders>
              <w:top w:val="nil"/>
              <w:left w:val="nil"/>
              <w:bottom w:val="nil"/>
              <w:right w:val="nil"/>
            </w:tcBorders>
            <w:shd w:val="clear" w:color="auto" w:fill="auto"/>
            <w:noWrap/>
            <w:vAlign w:val="bottom"/>
          </w:tcPr>
          <w:p w:rsidR="000719F9" w:rsidRDefault="000719F9">
            <w:pPr>
              <w:rPr>
                <w:color w:val="000000"/>
              </w:rPr>
            </w:pPr>
          </w:p>
        </w:tc>
        <w:tc>
          <w:tcPr>
            <w:tcW w:w="777" w:type="dxa"/>
            <w:gridSpan w:val="2"/>
            <w:tcBorders>
              <w:top w:val="nil"/>
              <w:left w:val="nil"/>
              <w:bottom w:val="nil"/>
              <w:right w:val="nil"/>
            </w:tcBorders>
            <w:shd w:val="clear" w:color="auto" w:fill="auto"/>
            <w:noWrap/>
            <w:vAlign w:val="bottom"/>
          </w:tcPr>
          <w:p w:rsidR="000719F9" w:rsidRDefault="000719F9">
            <w:pPr>
              <w:rPr>
                <w:color w:val="000000"/>
              </w:rPr>
            </w:pPr>
          </w:p>
        </w:tc>
        <w:tc>
          <w:tcPr>
            <w:tcW w:w="341" w:type="dxa"/>
            <w:gridSpan w:val="2"/>
            <w:tcBorders>
              <w:top w:val="nil"/>
              <w:left w:val="nil"/>
              <w:bottom w:val="nil"/>
              <w:right w:val="nil"/>
            </w:tcBorders>
            <w:shd w:val="clear" w:color="auto" w:fill="auto"/>
            <w:noWrap/>
            <w:vAlign w:val="bottom"/>
          </w:tcPr>
          <w:p w:rsidR="000719F9" w:rsidRDefault="000719F9">
            <w:pPr>
              <w:rPr>
                <w:color w:val="000000"/>
              </w:rPr>
            </w:pPr>
          </w:p>
        </w:tc>
      </w:tr>
      <w:tr w:rsidR="000719F9">
        <w:trPr>
          <w:gridAfter w:val="6"/>
          <w:wAfter w:w="2065" w:type="dxa"/>
          <w:trHeight w:val="97"/>
        </w:trPr>
        <w:tc>
          <w:tcPr>
            <w:tcW w:w="5794" w:type="dxa"/>
            <w:gridSpan w:val="6"/>
            <w:tcBorders>
              <w:top w:val="nil"/>
              <w:left w:val="nil"/>
              <w:bottom w:val="nil"/>
              <w:right w:val="nil"/>
            </w:tcBorders>
            <w:shd w:val="clear" w:color="auto" w:fill="auto"/>
            <w:noWrap/>
            <w:vAlign w:val="bottom"/>
          </w:tcPr>
          <w:p w:rsidR="000719F9" w:rsidRDefault="00CB4445">
            <w:pPr>
              <w:rPr>
                <w:color w:val="000000"/>
              </w:rPr>
            </w:pPr>
            <w:r>
              <w:rPr>
                <w:color w:val="000000" w:themeColor="text1"/>
              </w:rPr>
              <w:t xml:space="preserve"> </w:t>
            </w:r>
          </w:p>
        </w:tc>
        <w:tc>
          <w:tcPr>
            <w:tcW w:w="769" w:type="dxa"/>
            <w:gridSpan w:val="2"/>
            <w:tcBorders>
              <w:top w:val="nil"/>
              <w:left w:val="nil"/>
              <w:bottom w:val="nil"/>
              <w:right w:val="nil"/>
            </w:tcBorders>
            <w:shd w:val="clear" w:color="auto" w:fill="auto"/>
            <w:noWrap/>
            <w:vAlign w:val="bottom"/>
          </w:tcPr>
          <w:p w:rsidR="000719F9" w:rsidRDefault="000719F9">
            <w:pPr>
              <w:rPr>
                <w:color w:val="000000"/>
              </w:rPr>
            </w:pPr>
          </w:p>
        </w:tc>
        <w:tc>
          <w:tcPr>
            <w:tcW w:w="1353" w:type="dxa"/>
            <w:gridSpan w:val="3"/>
            <w:tcBorders>
              <w:top w:val="nil"/>
              <w:left w:val="nil"/>
              <w:bottom w:val="nil"/>
              <w:right w:val="nil"/>
            </w:tcBorders>
            <w:shd w:val="clear" w:color="auto" w:fill="auto"/>
            <w:noWrap/>
            <w:vAlign w:val="bottom"/>
          </w:tcPr>
          <w:p w:rsidR="000719F9" w:rsidRDefault="000719F9">
            <w:pPr>
              <w:rPr>
                <w:color w:val="000000"/>
              </w:rPr>
            </w:pPr>
          </w:p>
        </w:tc>
      </w:tr>
      <w:tr w:rsidR="000719F9">
        <w:trPr>
          <w:gridAfter w:val="6"/>
          <w:wAfter w:w="2065" w:type="dxa"/>
          <w:trHeight w:val="294"/>
        </w:trPr>
        <w:tc>
          <w:tcPr>
            <w:tcW w:w="5189" w:type="dxa"/>
            <w:gridSpan w:val="5"/>
            <w:tcBorders>
              <w:top w:val="nil"/>
              <w:left w:val="nil"/>
              <w:bottom w:val="nil"/>
              <w:right w:val="nil"/>
            </w:tcBorders>
            <w:shd w:val="clear" w:color="auto" w:fill="auto"/>
            <w:noWrap/>
            <w:vAlign w:val="bottom"/>
          </w:tcPr>
          <w:p w:rsidR="000719F9" w:rsidRDefault="00CB4445">
            <w:pPr>
              <w:rPr>
                <w:color w:val="000000"/>
              </w:rPr>
            </w:pPr>
            <w:r>
              <w:rPr>
                <w:color w:val="000000"/>
              </w:rPr>
              <w:t xml:space="preserve">Представитель </w:t>
            </w:r>
            <w:r>
              <w:t>Исполнителя</w:t>
            </w:r>
          </w:p>
        </w:tc>
        <w:tc>
          <w:tcPr>
            <w:tcW w:w="605" w:type="dxa"/>
            <w:tcBorders>
              <w:top w:val="nil"/>
              <w:left w:val="nil"/>
              <w:bottom w:val="nil"/>
              <w:right w:val="nil"/>
            </w:tcBorders>
            <w:shd w:val="clear" w:color="auto" w:fill="auto"/>
            <w:noWrap/>
            <w:vAlign w:val="bottom"/>
          </w:tcPr>
          <w:p w:rsidR="000719F9" w:rsidRDefault="000719F9">
            <w:pPr>
              <w:rPr>
                <w:color w:val="000000"/>
              </w:rPr>
            </w:pPr>
          </w:p>
        </w:tc>
        <w:tc>
          <w:tcPr>
            <w:tcW w:w="769" w:type="dxa"/>
            <w:gridSpan w:val="2"/>
            <w:tcBorders>
              <w:top w:val="nil"/>
              <w:left w:val="nil"/>
              <w:bottom w:val="nil"/>
              <w:right w:val="nil"/>
            </w:tcBorders>
            <w:shd w:val="clear" w:color="auto" w:fill="auto"/>
            <w:noWrap/>
            <w:vAlign w:val="bottom"/>
          </w:tcPr>
          <w:p w:rsidR="000719F9" w:rsidRDefault="000719F9">
            <w:pPr>
              <w:rPr>
                <w:color w:val="000000"/>
              </w:rPr>
            </w:pPr>
          </w:p>
        </w:tc>
        <w:tc>
          <w:tcPr>
            <w:tcW w:w="1353" w:type="dxa"/>
            <w:gridSpan w:val="3"/>
            <w:tcBorders>
              <w:top w:val="nil"/>
              <w:left w:val="nil"/>
              <w:bottom w:val="nil"/>
              <w:right w:val="nil"/>
            </w:tcBorders>
            <w:shd w:val="clear" w:color="auto" w:fill="auto"/>
            <w:noWrap/>
            <w:vAlign w:val="bottom"/>
          </w:tcPr>
          <w:p w:rsidR="000719F9" w:rsidRDefault="000719F9">
            <w:pPr>
              <w:rPr>
                <w:color w:val="000000"/>
              </w:rPr>
            </w:pPr>
          </w:p>
        </w:tc>
      </w:tr>
      <w:tr w:rsidR="000719F9">
        <w:trPr>
          <w:gridAfter w:val="1"/>
          <w:wAfter w:w="105" w:type="dxa"/>
          <w:trHeight w:val="294"/>
        </w:trPr>
        <w:tc>
          <w:tcPr>
            <w:tcW w:w="3365" w:type="dxa"/>
            <w:gridSpan w:val="2"/>
            <w:tcBorders>
              <w:top w:val="nil"/>
              <w:left w:val="nil"/>
              <w:bottom w:val="nil"/>
              <w:right w:val="nil"/>
            </w:tcBorders>
            <w:shd w:val="clear" w:color="auto" w:fill="auto"/>
            <w:noWrap/>
            <w:vAlign w:val="bottom"/>
          </w:tcPr>
          <w:p w:rsidR="000719F9" w:rsidRDefault="000719F9">
            <w:pPr>
              <w:rPr>
                <w:color w:val="000000"/>
              </w:rPr>
            </w:pPr>
          </w:p>
        </w:tc>
        <w:tc>
          <w:tcPr>
            <w:tcW w:w="608" w:type="dxa"/>
            <w:tcBorders>
              <w:top w:val="nil"/>
              <w:left w:val="nil"/>
              <w:bottom w:val="nil"/>
              <w:right w:val="nil"/>
            </w:tcBorders>
            <w:shd w:val="clear" w:color="auto" w:fill="auto"/>
            <w:noWrap/>
            <w:vAlign w:val="bottom"/>
          </w:tcPr>
          <w:p w:rsidR="000719F9" w:rsidRDefault="000719F9">
            <w:pPr>
              <w:rPr>
                <w:color w:val="000000"/>
              </w:rPr>
            </w:pPr>
          </w:p>
        </w:tc>
        <w:tc>
          <w:tcPr>
            <w:tcW w:w="608" w:type="dxa"/>
            <w:tcBorders>
              <w:top w:val="nil"/>
              <w:left w:val="nil"/>
              <w:bottom w:val="nil"/>
              <w:right w:val="nil"/>
            </w:tcBorders>
            <w:shd w:val="clear" w:color="auto" w:fill="auto"/>
            <w:noWrap/>
            <w:vAlign w:val="bottom"/>
          </w:tcPr>
          <w:p w:rsidR="000719F9" w:rsidRDefault="000719F9">
            <w:pPr>
              <w:rPr>
                <w:color w:val="000000"/>
              </w:rPr>
            </w:pPr>
          </w:p>
        </w:tc>
        <w:tc>
          <w:tcPr>
            <w:tcW w:w="608" w:type="dxa"/>
            <w:tcBorders>
              <w:top w:val="nil"/>
              <w:left w:val="nil"/>
              <w:bottom w:val="nil"/>
              <w:right w:val="nil"/>
            </w:tcBorders>
            <w:shd w:val="clear" w:color="auto" w:fill="auto"/>
            <w:noWrap/>
            <w:vAlign w:val="bottom"/>
          </w:tcPr>
          <w:p w:rsidR="000719F9" w:rsidRDefault="000719F9">
            <w:pPr>
              <w:rPr>
                <w:color w:val="000000"/>
              </w:rPr>
            </w:pPr>
          </w:p>
        </w:tc>
        <w:tc>
          <w:tcPr>
            <w:tcW w:w="605" w:type="dxa"/>
            <w:tcBorders>
              <w:top w:val="nil"/>
              <w:left w:val="nil"/>
              <w:bottom w:val="nil"/>
              <w:right w:val="nil"/>
            </w:tcBorders>
            <w:shd w:val="clear" w:color="auto" w:fill="auto"/>
            <w:noWrap/>
            <w:vAlign w:val="bottom"/>
          </w:tcPr>
          <w:p w:rsidR="000719F9" w:rsidRDefault="000719F9">
            <w:pPr>
              <w:rPr>
                <w:color w:val="000000"/>
              </w:rPr>
            </w:pPr>
          </w:p>
        </w:tc>
        <w:tc>
          <w:tcPr>
            <w:tcW w:w="605" w:type="dxa"/>
            <w:tcBorders>
              <w:top w:val="nil"/>
              <w:left w:val="nil"/>
              <w:bottom w:val="nil"/>
              <w:right w:val="nil"/>
            </w:tcBorders>
            <w:shd w:val="clear" w:color="auto" w:fill="auto"/>
            <w:noWrap/>
            <w:vAlign w:val="bottom"/>
          </w:tcPr>
          <w:p w:rsidR="000719F9" w:rsidRDefault="000719F9">
            <w:pPr>
              <w:rPr>
                <w:color w:val="000000"/>
              </w:rPr>
            </w:pPr>
          </w:p>
        </w:tc>
        <w:tc>
          <w:tcPr>
            <w:tcW w:w="605" w:type="dxa"/>
            <w:gridSpan w:val="3"/>
            <w:tcBorders>
              <w:top w:val="nil"/>
              <w:left w:val="nil"/>
              <w:bottom w:val="nil"/>
              <w:right w:val="nil"/>
            </w:tcBorders>
            <w:shd w:val="clear" w:color="auto" w:fill="auto"/>
            <w:noWrap/>
            <w:vAlign w:val="bottom"/>
          </w:tcPr>
          <w:p w:rsidR="000719F9" w:rsidRDefault="000719F9">
            <w:pPr>
              <w:rPr>
                <w:color w:val="000000"/>
              </w:rPr>
            </w:pPr>
          </w:p>
        </w:tc>
        <w:tc>
          <w:tcPr>
            <w:tcW w:w="930" w:type="dxa"/>
            <w:gridSpan w:val="2"/>
            <w:tcBorders>
              <w:top w:val="nil"/>
              <w:left w:val="nil"/>
              <w:bottom w:val="nil"/>
              <w:right w:val="nil"/>
            </w:tcBorders>
            <w:shd w:val="clear" w:color="auto" w:fill="auto"/>
            <w:noWrap/>
            <w:vAlign w:val="bottom"/>
          </w:tcPr>
          <w:p w:rsidR="000719F9" w:rsidRDefault="000719F9">
            <w:pPr>
              <w:rPr>
                <w:color w:val="000000"/>
              </w:rPr>
            </w:pPr>
          </w:p>
        </w:tc>
        <w:tc>
          <w:tcPr>
            <w:tcW w:w="929" w:type="dxa"/>
            <w:tcBorders>
              <w:top w:val="nil"/>
              <w:left w:val="nil"/>
              <w:bottom w:val="nil"/>
              <w:right w:val="nil"/>
            </w:tcBorders>
            <w:shd w:val="clear" w:color="auto" w:fill="auto"/>
            <w:noWrap/>
            <w:vAlign w:val="bottom"/>
          </w:tcPr>
          <w:p w:rsidR="000719F9" w:rsidRDefault="000719F9">
            <w:pPr>
              <w:rPr>
                <w:color w:val="000000"/>
              </w:rPr>
            </w:pPr>
          </w:p>
        </w:tc>
        <w:tc>
          <w:tcPr>
            <w:tcW w:w="777" w:type="dxa"/>
            <w:gridSpan w:val="2"/>
            <w:tcBorders>
              <w:top w:val="nil"/>
              <w:left w:val="nil"/>
              <w:bottom w:val="nil"/>
              <w:right w:val="nil"/>
            </w:tcBorders>
            <w:shd w:val="clear" w:color="auto" w:fill="auto"/>
            <w:noWrap/>
            <w:vAlign w:val="bottom"/>
          </w:tcPr>
          <w:p w:rsidR="000719F9" w:rsidRDefault="000719F9">
            <w:pPr>
              <w:rPr>
                <w:color w:val="000000"/>
              </w:rPr>
            </w:pPr>
          </w:p>
        </w:tc>
        <w:tc>
          <w:tcPr>
            <w:tcW w:w="236" w:type="dxa"/>
            <w:tcBorders>
              <w:top w:val="nil"/>
              <w:left w:val="nil"/>
              <w:bottom w:val="nil"/>
              <w:right w:val="nil"/>
            </w:tcBorders>
            <w:shd w:val="clear" w:color="auto" w:fill="auto"/>
            <w:noWrap/>
            <w:vAlign w:val="bottom"/>
          </w:tcPr>
          <w:p w:rsidR="000719F9" w:rsidRDefault="000719F9">
            <w:pPr>
              <w:rPr>
                <w:color w:val="000000"/>
              </w:rPr>
            </w:pPr>
          </w:p>
        </w:tc>
      </w:tr>
      <w:tr w:rsidR="000719F9">
        <w:trPr>
          <w:gridAfter w:val="1"/>
          <w:wAfter w:w="105" w:type="dxa"/>
          <w:trHeight w:val="632"/>
        </w:trPr>
        <w:tc>
          <w:tcPr>
            <w:tcW w:w="9640" w:type="dxa"/>
            <w:gridSpan w:val="15"/>
            <w:tcBorders>
              <w:top w:val="nil"/>
              <w:left w:val="nil"/>
              <w:bottom w:val="nil"/>
              <w:right w:val="nil"/>
            </w:tcBorders>
            <w:shd w:val="clear" w:color="auto" w:fill="auto"/>
            <w:vAlign w:val="bottom"/>
          </w:tcPr>
          <w:p w:rsidR="000719F9" w:rsidRDefault="00CB4445">
            <w:pPr>
              <w:rPr>
                <w:color w:val="000000"/>
              </w:rPr>
            </w:pPr>
            <w:r>
              <w:rPr>
                <w:color w:val="000000"/>
              </w:rPr>
              <w:t>произвели проверку качества содержания детских игровых и спортивных площадок</w:t>
            </w:r>
          </w:p>
        </w:tc>
        <w:tc>
          <w:tcPr>
            <w:tcW w:w="236" w:type="dxa"/>
            <w:tcBorders>
              <w:top w:val="nil"/>
              <w:left w:val="nil"/>
              <w:bottom w:val="nil"/>
              <w:right w:val="nil"/>
            </w:tcBorders>
            <w:shd w:val="clear" w:color="auto" w:fill="auto"/>
            <w:noWrap/>
            <w:vAlign w:val="bottom"/>
          </w:tcPr>
          <w:p w:rsidR="000719F9" w:rsidRDefault="000719F9">
            <w:pPr>
              <w:rPr>
                <w:color w:val="000000"/>
              </w:rPr>
            </w:pPr>
          </w:p>
        </w:tc>
      </w:tr>
      <w:tr w:rsidR="000719F9">
        <w:trPr>
          <w:gridAfter w:val="1"/>
          <w:wAfter w:w="105" w:type="dxa"/>
          <w:trHeight w:val="221"/>
        </w:trPr>
        <w:tc>
          <w:tcPr>
            <w:tcW w:w="2268" w:type="dxa"/>
            <w:tcBorders>
              <w:top w:val="nil"/>
              <w:left w:val="nil"/>
              <w:bottom w:val="nil"/>
              <w:right w:val="nil"/>
            </w:tcBorders>
            <w:shd w:val="clear" w:color="auto" w:fill="auto"/>
            <w:noWrap/>
            <w:vAlign w:val="bottom"/>
          </w:tcPr>
          <w:p w:rsidR="000719F9" w:rsidRDefault="000719F9">
            <w:pPr>
              <w:rPr>
                <w:color w:val="000000"/>
              </w:rPr>
            </w:pPr>
          </w:p>
        </w:tc>
        <w:tc>
          <w:tcPr>
            <w:tcW w:w="1705" w:type="dxa"/>
            <w:gridSpan w:val="2"/>
            <w:tcBorders>
              <w:top w:val="nil"/>
              <w:left w:val="nil"/>
              <w:bottom w:val="nil"/>
              <w:right w:val="nil"/>
            </w:tcBorders>
            <w:shd w:val="clear" w:color="auto" w:fill="auto"/>
            <w:noWrap/>
            <w:vAlign w:val="bottom"/>
          </w:tcPr>
          <w:p w:rsidR="000719F9" w:rsidRDefault="000719F9">
            <w:pPr>
              <w:rPr>
                <w:color w:val="000000"/>
              </w:rPr>
            </w:pPr>
          </w:p>
        </w:tc>
        <w:tc>
          <w:tcPr>
            <w:tcW w:w="608" w:type="dxa"/>
            <w:tcBorders>
              <w:top w:val="nil"/>
              <w:left w:val="nil"/>
              <w:bottom w:val="nil"/>
              <w:right w:val="nil"/>
            </w:tcBorders>
            <w:shd w:val="clear" w:color="auto" w:fill="auto"/>
            <w:noWrap/>
            <w:vAlign w:val="bottom"/>
          </w:tcPr>
          <w:p w:rsidR="000719F9" w:rsidRDefault="000719F9">
            <w:pPr>
              <w:rPr>
                <w:color w:val="000000"/>
              </w:rPr>
            </w:pPr>
          </w:p>
        </w:tc>
        <w:tc>
          <w:tcPr>
            <w:tcW w:w="608" w:type="dxa"/>
            <w:tcBorders>
              <w:top w:val="nil"/>
              <w:left w:val="nil"/>
              <w:bottom w:val="nil"/>
              <w:right w:val="nil"/>
            </w:tcBorders>
            <w:shd w:val="clear" w:color="auto" w:fill="auto"/>
            <w:noWrap/>
            <w:vAlign w:val="bottom"/>
          </w:tcPr>
          <w:p w:rsidR="000719F9" w:rsidRDefault="000719F9">
            <w:pPr>
              <w:rPr>
                <w:color w:val="000000"/>
              </w:rPr>
            </w:pPr>
          </w:p>
        </w:tc>
        <w:tc>
          <w:tcPr>
            <w:tcW w:w="605" w:type="dxa"/>
            <w:tcBorders>
              <w:top w:val="nil"/>
              <w:left w:val="nil"/>
              <w:bottom w:val="nil"/>
              <w:right w:val="nil"/>
            </w:tcBorders>
            <w:shd w:val="clear" w:color="auto" w:fill="auto"/>
            <w:noWrap/>
            <w:vAlign w:val="bottom"/>
          </w:tcPr>
          <w:p w:rsidR="000719F9" w:rsidRDefault="000719F9">
            <w:pPr>
              <w:rPr>
                <w:color w:val="000000"/>
              </w:rPr>
            </w:pPr>
          </w:p>
        </w:tc>
        <w:tc>
          <w:tcPr>
            <w:tcW w:w="605" w:type="dxa"/>
            <w:tcBorders>
              <w:top w:val="nil"/>
              <w:left w:val="nil"/>
              <w:bottom w:val="nil"/>
              <w:right w:val="nil"/>
            </w:tcBorders>
            <w:shd w:val="clear" w:color="auto" w:fill="auto"/>
            <w:noWrap/>
            <w:vAlign w:val="bottom"/>
          </w:tcPr>
          <w:p w:rsidR="000719F9" w:rsidRDefault="000719F9">
            <w:pPr>
              <w:rPr>
                <w:color w:val="000000"/>
              </w:rPr>
            </w:pPr>
          </w:p>
        </w:tc>
        <w:tc>
          <w:tcPr>
            <w:tcW w:w="236" w:type="dxa"/>
            <w:gridSpan w:val="2"/>
            <w:tcBorders>
              <w:top w:val="nil"/>
              <w:left w:val="nil"/>
              <w:bottom w:val="nil"/>
              <w:right w:val="nil"/>
            </w:tcBorders>
            <w:shd w:val="clear" w:color="auto" w:fill="auto"/>
            <w:noWrap/>
            <w:vAlign w:val="bottom"/>
          </w:tcPr>
          <w:p w:rsidR="000719F9" w:rsidRDefault="000719F9">
            <w:pPr>
              <w:rPr>
                <w:color w:val="000000"/>
              </w:rPr>
            </w:pPr>
          </w:p>
        </w:tc>
        <w:tc>
          <w:tcPr>
            <w:tcW w:w="1299" w:type="dxa"/>
            <w:gridSpan w:val="3"/>
            <w:tcBorders>
              <w:top w:val="nil"/>
              <w:left w:val="nil"/>
              <w:bottom w:val="nil"/>
              <w:right w:val="nil"/>
            </w:tcBorders>
            <w:shd w:val="clear" w:color="auto" w:fill="auto"/>
            <w:noWrap/>
            <w:vAlign w:val="bottom"/>
          </w:tcPr>
          <w:p w:rsidR="000719F9" w:rsidRDefault="000719F9">
            <w:pPr>
              <w:rPr>
                <w:color w:val="000000"/>
              </w:rPr>
            </w:pPr>
          </w:p>
        </w:tc>
        <w:tc>
          <w:tcPr>
            <w:tcW w:w="929" w:type="dxa"/>
            <w:tcBorders>
              <w:top w:val="nil"/>
              <w:left w:val="nil"/>
              <w:bottom w:val="nil"/>
              <w:right w:val="nil"/>
            </w:tcBorders>
            <w:shd w:val="clear" w:color="auto" w:fill="auto"/>
            <w:noWrap/>
            <w:vAlign w:val="bottom"/>
          </w:tcPr>
          <w:p w:rsidR="000719F9" w:rsidRDefault="000719F9">
            <w:pPr>
              <w:rPr>
                <w:color w:val="000000"/>
              </w:rPr>
            </w:pPr>
          </w:p>
        </w:tc>
        <w:tc>
          <w:tcPr>
            <w:tcW w:w="777" w:type="dxa"/>
            <w:gridSpan w:val="2"/>
            <w:tcBorders>
              <w:top w:val="nil"/>
              <w:left w:val="nil"/>
              <w:bottom w:val="nil"/>
              <w:right w:val="nil"/>
            </w:tcBorders>
            <w:shd w:val="clear" w:color="auto" w:fill="auto"/>
            <w:noWrap/>
            <w:vAlign w:val="bottom"/>
          </w:tcPr>
          <w:p w:rsidR="000719F9" w:rsidRDefault="000719F9">
            <w:pPr>
              <w:rPr>
                <w:color w:val="000000"/>
              </w:rPr>
            </w:pPr>
          </w:p>
        </w:tc>
        <w:tc>
          <w:tcPr>
            <w:tcW w:w="236" w:type="dxa"/>
            <w:tcBorders>
              <w:top w:val="nil"/>
              <w:left w:val="nil"/>
              <w:bottom w:val="nil"/>
              <w:right w:val="nil"/>
            </w:tcBorders>
            <w:shd w:val="clear" w:color="auto" w:fill="auto"/>
            <w:noWrap/>
            <w:vAlign w:val="bottom"/>
          </w:tcPr>
          <w:p w:rsidR="000719F9" w:rsidRDefault="000719F9">
            <w:pPr>
              <w:rPr>
                <w:color w:val="000000"/>
              </w:rPr>
            </w:pPr>
          </w:p>
        </w:tc>
      </w:tr>
      <w:tr w:rsidR="000719F9">
        <w:trPr>
          <w:gridAfter w:val="3"/>
          <w:wAfter w:w="909" w:type="dxa"/>
          <w:trHeight w:val="294"/>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9F9" w:rsidRDefault="00CB4445">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2921" w:type="dxa"/>
            <w:gridSpan w:val="4"/>
            <w:tcBorders>
              <w:top w:val="single" w:sz="4" w:space="0" w:color="auto"/>
              <w:left w:val="nil"/>
              <w:bottom w:val="single" w:sz="4" w:space="0" w:color="auto"/>
              <w:right w:val="single" w:sz="4" w:space="0" w:color="000000"/>
            </w:tcBorders>
            <w:shd w:val="clear" w:color="auto" w:fill="auto"/>
            <w:noWrap/>
            <w:vAlign w:val="center"/>
          </w:tcPr>
          <w:p w:rsidR="000719F9" w:rsidRDefault="00CB4445">
            <w:pPr>
              <w:jc w:val="center"/>
              <w:rPr>
                <w:b/>
                <w:bCs/>
                <w:color w:val="000000"/>
              </w:rPr>
            </w:pPr>
            <w:r>
              <w:rPr>
                <w:b/>
                <w:bCs/>
                <w:color w:val="000000"/>
              </w:rPr>
              <w:t>Объекты</w:t>
            </w:r>
          </w:p>
        </w:tc>
        <w:tc>
          <w:tcPr>
            <w:tcW w:w="3883" w:type="dxa"/>
            <w:gridSpan w:val="9"/>
            <w:tcBorders>
              <w:top w:val="single" w:sz="4" w:space="0" w:color="auto"/>
              <w:left w:val="nil"/>
              <w:bottom w:val="single" w:sz="4" w:space="0" w:color="auto"/>
              <w:right w:val="single" w:sz="4" w:space="0" w:color="000000"/>
            </w:tcBorders>
            <w:shd w:val="clear" w:color="auto" w:fill="auto"/>
            <w:noWrap/>
            <w:vAlign w:val="center"/>
          </w:tcPr>
          <w:p w:rsidR="000719F9" w:rsidRDefault="00CB4445">
            <w:pPr>
              <w:jc w:val="center"/>
              <w:rPr>
                <w:b/>
                <w:bCs/>
                <w:color w:val="000000"/>
              </w:rPr>
            </w:pPr>
            <w:r>
              <w:rPr>
                <w:b/>
                <w:bCs/>
                <w:color w:val="000000"/>
              </w:rPr>
              <w:t>Примечание (дефекты)</w:t>
            </w:r>
          </w:p>
        </w:tc>
      </w:tr>
      <w:tr w:rsidR="000719F9">
        <w:trPr>
          <w:gridAfter w:val="3"/>
          <w:wAfter w:w="909" w:type="dxa"/>
          <w:trHeight w:val="559"/>
        </w:trPr>
        <w:tc>
          <w:tcPr>
            <w:tcW w:w="2268" w:type="dxa"/>
            <w:tcBorders>
              <w:top w:val="nil"/>
              <w:left w:val="single" w:sz="4" w:space="0" w:color="auto"/>
              <w:bottom w:val="single" w:sz="4" w:space="0" w:color="auto"/>
              <w:right w:val="single" w:sz="4" w:space="0" w:color="auto"/>
            </w:tcBorders>
            <w:shd w:val="clear" w:color="auto" w:fill="auto"/>
            <w:noWrap/>
            <w:vAlign w:val="center"/>
          </w:tcPr>
          <w:p w:rsidR="000719F9" w:rsidRDefault="000719F9">
            <w:pPr>
              <w:jc w:val="center"/>
              <w:rPr>
                <w:color w:val="000000"/>
              </w:rPr>
            </w:pPr>
          </w:p>
        </w:tc>
        <w:tc>
          <w:tcPr>
            <w:tcW w:w="2921" w:type="dxa"/>
            <w:gridSpan w:val="4"/>
            <w:tcBorders>
              <w:top w:val="single" w:sz="4" w:space="0" w:color="auto"/>
              <w:left w:val="nil"/>
              <w:bottom w:val="single" w:sz="4" w:space="0" w:color="auto"/>
              <w:right w:val="single" w:sz="4" w:space="0" w:color="auto"/>
            </w:tcBorders>
            <w:shd w:val="clear" w:color="auto" w:fill="auto"/>
            <w:vAlign w:val="center"/>
          </w:tcPr>
          <w:p w:rsidR="000719F9" w:rsidRDefault="000719F9">
            <w:pPr>
              <w:jc w:val="center"/>
              <w:rPr>
                <w:color w:val="000000"/>
              </w:rPr>
            </w:pPr>
          </w:p>
        </w:tc>
        <w:tc>
          <w:tcPr>
            <w:tcW w:w="3883" w:type="dxa"/>
            <w:gridSpan w:val="9"/>
            <w:tcBorders>
              <w:top w:val="single" w:sz="4" w:space="0" w:color="auto"/>
              <w:left w:val="nil"/>
              <w:bottom w:val="single" w:sz="4" w:space="0" w:color="auto"/>
              <w:right w:val="single" w:sz="4" w:space="0" w:color="auto"/>
            </w:tcBorders>
            <w:shd w:val="clear" w:color="auto" w:fill="auto"/>
            <w:noWrap/>
            <w:vAlign w:val="center"/>
          </w:tcPr>
          <w:p w:rsidR="000719F9" w:rsidRDefault="000719F9">
            <w:pPr>
              <w:jc w:val="center"/>
              <w:rPr>
                <w:color w:val="000000"/>
              </w:rPr>
            </w:pPr>
          </w:p>
        </w:tc>
      </w:tr>
      <w:tr w:rsidR="000719F9">
        <w:trPr>
          <w:gridAfter w:val="3"/>
          <w:wAfter w:w="909" w:type="dxa"/>
          <w:trHeight w:val="426"/>
        </w:trPr>
        <w:tc>
          <w:tcPr>
            <w:tcW w:w="2268" w:type="dxa"/>
            <w:tcBorders>
              <w:top w:val="nil"/>
              <w:left w:val="single" w:sz="4" w:space="0" w:color="auto"/>
              <w:bottom w:val="single" w:sz="4" w:space="0" w:color="auto"/>
              <w:right w:val="single" w:sz="4" w:space="0" w:color="auto"/>
            </w:tcBorders>
            <w:shd w:val="clear" w:color="auto" w:fill="auto"/>
            <w:noWrap/>
            <w:vAlign w:val="center"/>
          </w:tcPr>
          <w:p w:rsidR="000719F9" w:rsidRDefault="000719F9">
            <w:pPr>
              <w:jc w:val="center"/>
              <w:rPr>
                <w:color w:val="000000"/>
              </w:rPr>
            </w:pPr>
          </w:p>
        </w:tc>
        <w:tc>
          <w:tcPr>
            <w:tcW w:w="2921" w:type="dxa"/>
            <w:gridSpan w:val="4"/>
            <w:tcBorders>
              <w:top w:val="single" w:sz="4" w:space="0" w:color="auto"/>
              <w:left w:val="nil"/>
              <w:bottom w:val="single" w:sz="4" w:space="0" w:color="auto"/>
              <w:right w:val="single" w:sz="4" w:space="0" w:color="auto"/>
            </w:tcBorders>
            <w:shd w:val="clear" w:color="auto" w:fill="auto"/>
            <w:vAlign w:val="center"/>
          </w:tcPr>
          <w:p w:rsidR="000719F9" w:rsidRDefault="000719F9">
            <w:pPr>
              <w:jc w:val="center"/>
              <w:rPr>
                <w:color w:val="000000"/>
              </w:rPr>
            </w:pPr>
          </w:p>
        </w:tc>
        <w:tc>
          <w:tcPr>
            <w:tcW w:w="3883" w:type="dxa"/>
            <w:gridSpan w:val="9"/>
            <w:tcBorders>
              <w:top w:val="single" w:sz="4" w:space="0" w:color="auto"/>
              <w:left w:val="nil"/>
              <w:bottom w:val="single" w:sz="4" w:space="0" w:color="auto"/>
              <w:right w:val="single" w:sz="4" w:space="0" w:color="auto"/>
            </w:tcBorders>
            <w:shd w:val="clear" w:color="auto" w:fill="auto"/>
            <w:noWrap/>
            <w:vAlign w:val="center"/>
          </w:tcPr>
          <w:p w:rsidR="000719F9" w:rsidRDefault="000719F9">
            <w:pPr>
              <w:jc w:val="center"/>
              <w:rPr>
                <w:color w:val="000000"/>
              </w:rPr>
            </w:pPr>
          </w:p>
        </w:tc>
      </w:tr>
      <w:tr w:rsidR="000719F9">
        <w:trPr>
          <w:gridAfter w:val="3"/>
          <w:wAfter w:w="909" w:type="dxa"/>
          <w:trHeight w:val="412"/>
        </w:trPr>
        <w:tc>
          <w:tcPr>
            <w:tcW w:w="2268" w:type="dxa"/>
            <w:tcBorders>
              <w:top w:val="nil"/>
              <w:left w:val="single" w:sz="4" w:space="0" w:color="auto"/>
              <w:bottom w:val="single" w:sz="4" w:space="0" w:color="auto"/>
              <w:right w:val="single" w:sz="4" w:space="0" w:color="auto"/>
            </w:tcBorders>
            <w:shd w:val="clear" w:color="auto" w:fill="auto"/>
            <w:noWrap/>
            <w:vAlign w:val="center"/>
          </w:tcPr>
          <w:p w:rsidR="000719F9" w:rsidRDefault="000719F9">
            <w:pPr>
              <w:jc w:val="center"/>
              <w:rPr>
                <w:color w:val="000000"/>
              </w:rPr>
            </w:pPr>
          </w:p>
        </w:tc>
        <w:tc>
          <w:tcPr>
            <w:tcW w:w="2921" w:type="dxa"/>
            <w:gridSpan w:val="4"/>
            <w:tcBorders>
              <w:top w:val="single" w:sz="4" w:space="0" w:color="auto"/>
              <w:left w:val="nil"/>
              <w:bottom w:val="single" w:sz="4" w:space="0" w:color="auto"/>
              <w:right w:val="single" w:sz="4" w:space="0" w:color="auto"/>
            </w:tcBorders>
            <w:shd w:val="clear" w:color="auto" w:fill="auto"/>
            <w:vAlign w:val="center"/>
          </w:tcPr>
          <w:p w:rsidR="000719F9" w:rsidRDefault="000719F9">
            <w:pPr>
              <w:jc w:val="center"/>
              <w:rPr>
                <w:color w:val="000000"/>
              </w:rPr>
            </w:pPr>
          </w:p>
        </w:tc>
        <w:tc>
          <w:tcPr>
            <w:tcW w:w="3883" w:type="dxa"/>
            <w:gridSpan w:val="9"/>
            <w:tcBorders>
              <w:top w:val="single" w:sz="4" w:space="0" w:color="auto"/>
              <w:left w:val="nil"/>
              <w:bottom w:val="single" w:sz="4" w:space="0" w:color="auto"/>
              <w:right w:val="single" w:sz="4" w:space="0" w:color="auto"/>
            </w:tcBorders>
            <w:shd w:val="clear" w:color="auto" w:fill="auto"/>
            <w:noWrap/>
            <w:vAlign w:val="center"/>
          </w:tcPr>
          <w:p w:rsidR="000719F9" w:rsidRDefault="000719F9">
            <w:pPr>
              <w:jc w:val="center"/>
              <w:rPr>
                <w:color w:val="000000"/>
              </w:rPr>
            </w:pPr>
          </w:p>
        </w:tc>
      </w:tr>
      <w:tr w:rsidR="000719F9">
        <w:trPr>
          <w:gridAfter w:val="3"/>
          <w:wAfter w:w="909" w:type="dxa"/>
          <w:trHeight w:val="426"/>
        </w:trPr>
        <w:tc>
          <w:tcPr>
            <w:tcW w:w="2268" w:type="dxa"/>
            <w:tcBorders>
              <w:top w:val="nil"/>
              <w:left w:val="single" w:sz="4" w:space="0" w:color="auto"/>
              <w:bottom w:val="single" w:sz="4" w:space="0" w:color="auto"/>
              <w:right w:val="single" w:sz="4" w:space="0" w:color="auto"/>
            </w:tcBorders>
            <w:shd w:val="clear" w:color="auto" w:fill="auto"/>
            <w:noWrap/>
            <w:vAlign w:val="center"/>
          </w:tcPr>
          <w:p w:rsidR="000719F9" w:rsidRDefault="000719F9">
            <w:pPr>
              <w:jc w:val="center"/>
              <w:rPr>
                <w:color w:val="000000"/>
              </w:rPr>
            </w:pPr>
          </w:p>
        </w:tc>
        <w:tc>
          <w:tcPr>
            <w:tcW w:w="2921" w:type="dxa"/>
            <w:gridSpan w:val="4"/>
            <w:tcBorders>
              <w:top w:val="single" w:sz="4" w:space="0" w:color="auto"/>
              <w:left w:val="nil"/>
              <w:bottom w:val="single" w:sz="4" w:space="0" w:color="auto"/>
              <w:right w:val="single" w:sz="4" w:space="0" w:color="auto"/>
            </w:tcBorders>
            <w:shd w:val="clear" w:color="auto" w:fill="auto"/>
            <w:vAlign w:val="center"/>
          </w:tcPr>
          <w:p w:rsidR="000719F9" w:rsidRDefault="000719F9">
            <w:pPr>
              <w:jc w:val="center"/>
              <w:rPr>
                <w:color w:val="000000"/>
              </w:rPr>
            </w:pPr>
          </w:p>
        </w:tc>
        <w:tc>
          <w:tcPr>
            <w:tcW w:w="3883" w:type="dxa"/>
            <w:gridSpan w:val="9"/>
            <w:tcBorders>
              <w:top w:val="single" w:sz="4" w:space="0" w:color="auto"/>
              <w:left w:val="nil"/>
              <w:bottom w:val="single" w:sz="4" w:space="0" w:color="auto"/>
              <w:right w:val="single" w:sz="4" w:space="0" w:color="auto"/>
            </w:tcBorders>
            <w:shd w:val="clear" w:color="auto" w:fill="auto"/>
            <w:noWrap/>
            <w:vAlign w:val="center"/>
          </w:tcPr>
          <w:p w:rsidR="000719F9" w:rsidRDefault="000719F9">
            <w:pPr>
              <w:jc w:val="center"/>
              <w:rPr>
                <w:color w:val="000000"/>
              </w:rPr>
            </w:pPr>
          </w:p>
        </w:tc>
      </w:tr>
      <w:tr w:rsidR="000719F9">
        <w:trPr>
          <w:gridAfter w:val="3"/>
          <w:wAfter w:w="909" w:type="dxa"/>
          <w:trHeight w:val="487"/>
        </w:trPr>
        <w:tc>
          <w:tcPr>
            <w:tcW w:w="2268" w:type="dxa"/>
            <w:tcBorders>
              <w:top w:val="nil"/>
              <w:left w:val="single" w:sz="4" w:space="0" w:color="auto"/>
              <w:bottom w:val="single" w:sz="4" w:space="0" w:color="auto"/>
              <w:right w:val="single" w:sz="4" w:space="0" w:color="auto"/>
            </w:tcBorders>
            <w:shd w:val="clear" w:color="auto" w:fill="auto"/>
            <w:noWrap/>
            <w:vAlign w:val="center"/>
          </w:tcPr>
          <w:p w:rsidR="000719F9" w:rsidRDefault="000719F9">
            <w:pPr>
              <w:rPr>
                <w:color w:val="000000"/>
              </w:rPr>
            </w:pPr>
          </w:p>
        </w:tc>
        <w:tc>
          <w:tcPr>
            <w:tcW w:w="2921" w:type="dxa"/>
            <w:gridSpan w:val="4"/>
            <w:tcBorders>
              <w:top w:val="single" w:sz="4" w:space="0" w:color="auto"/>
              <w:left w:val="nil"/>
              <w:bottom w:val="single" w:sz="4" w:space="0" w:color="auto"/>
              <w:right w:val="single" w:sz="4" w:space="0" w:color="auto"/>
            </w:tcBorders>
            <w:shd w:val="clear" w:color="auto" w:fill="auto"/>
            <w:vAlign w:val="center"/>
          </w:tcPr>
          <w:p w:rsidR="000719F9" w:rsidRDefault="000719F9">
            <w:pPr>
              <w:jc w:val="center"/>
              <w:rPr>
                <w:color w:val="000000"/>
              </w:rPr>
            </w:pPr>
          </w:p>
        </w:tc>
        <w:tc>
          <w:tcPr>
            <w:tcW w:w="3883" w:type="dxa"/>
            <w:gridSpan w:val="9"/>
            <w:tcBorders>
              <w:top w:val="single" w:sz="4" w:space="0" w:color="auto"/>
              <w:left w:val="nil"/>
              <w:bottom w:val="single" w:sz="4" w:space="0" w:color="auto"/>
              <w:right w:val="single" w:sz="4" w:space="0" w:color="auto"/>
            </w:tcBorders>
            <w:shd w:val="clear" w:color="auto" w:fill="auto"/>
            <w:noWrap/>
            <w:vAlign w:val="center"/>
          </w:tcPr>
          <w:p w:rsidR="000719F9" w:rsidRDefault="000719F9">
            <w:pPr>
              <w:jc w:val="center"/>
              <w:rPr>
                <w:color w:val="000000"/>
              </w:rPr>
            </w:pPr>
          </w:p>
        </w:tc>
      </w:tr>
      <w:tr w:rsidR="000719F9">
        <w:trPr>
          <w:gridAfter w:val="3"/>
          <w:wAfter w:w="909" w:type="dxa"/>
          <w:trHeight w:val="397"/>
        </w:trPr>
        <w:tc>
          <w:tcPr>
            <w:tcW w:w="2268" w:type="dxa"/>
            <w:tcBorders>
              <w:top w:val="nil"/>
              <w:left w:val="single" w:sz="4" w:space="0" w:color="auto"/>
              <w:bottom w:val="single" w:sz="4" w:space="0" w:color="auto"/>
              <w:right w:val="single" w:sz="4" w:space="0" w:color="auto"/>
            </w:tcBorders>
            <w:shd w:val="clear" w:color="auto" w:fill="auto"/>
            <w:noWrap/>
            <w:vAlign w:val="center"/>
          </w:tcPr>
          <w:p w:rsidR="000719F9" w:rsidRDefault="000719F9">
            <w:pPr>
              <w:jc w:val="center"/>
              <w:rPr>
                <w:color w:val="000000"/>
              </w:rPr>
            </w:pPr>
          </w:p>
        </w:tc>
        <w:tc>
          <w:tcPr>
            <w:tcW w:w="2921" w:type="dxa"/>
            <w:gridSpan w:val="4"/>
            <w:tcBorders>
              <w:top w:val="single" w:sz="4" w:space="0" w:color="auto"/>
              <w:left w:val="nil"/>
              <w:bottom w:val="single" w:sz="4" w:space="0" w:color="auto"/>
              <w:right w:val="single" w:sz="4" w:space="0" w:color="auto"/>
            </w:tcBorders>
            <w:shd w:val="clear" w:color="auto" w:fill="auto"/>
            <w:vAlign w:val="center"/>
          </w:tcPr>
          <w:p w:rsidR="000719F9" w:rsidRDefault="000719F9">
            <w:pPr>
              <w:jc w:val="center"/>
              <w:rPr>
                <w:color w:val="000000"/>
              </w:rPr>
            </w:pPr>
          </w:p>
        </w:tc>
        <w:tc>
          <w:tcPr>
            <w:tcW w:w="3883" w:type="dxa"/>
            <w:gridSpan w:val="9"/>
            <w:tcBorders>
              <w:top w:val="single" w:sz="4" w:space="0" w:color="auto"/>
              <w:left w:val="nil"/>
              <w:bottom w:val="single" w:sz="4" w:space="0" w:color="auto"/>
              <w:right w:val="single" w:sz="4" w:space="0" w:color="auto"/>
            </w:tcBorders>
            <w:shd w:val="clear" w:color="auto" w:fill="auto"/>
            <w:noWrap/>
            <w:vAlign w:val="center"/>
          </w:tcPr>
          <w:p w:rsidR="000719F9" w:rsidRDefault="000719F9">
            <w:pPr>
              <w:jc w:val="center"/>
              <w:rPr>
                <w:color w:val="000000"/>
              </w:rPr>
            </w:pPr>
          </w:p>
        </w:tc>
      </w:tr>
    </w:tbl>
    <w:p w:rsidR="000719F9" w:rsidRDefault="00CB4445">
      <w:pPr>
        <w:ind w:left="6521"/>
        <w:contextualSpacing/>
        <w:jc w:val="right"/>
        <w:rPr>
          <w:sz w:val="28"/>
          <w:szCs w:val="28"/>
        </w:rPr>
      </w:pPr>
      <w:r>
        <w:rPr>
          <w:sz w:val="28"/>
          <w:szCs w:val="28"/>
        </w:rPr>
        <w:lastRenderedPageBreak/>
        <w:t>Приложение 7</w:t>
      </w:r>
    </w:p>
    <w:p w:rsidR="000719F9" w:rsidRDefault="00CB4445">
      <w:pPr>
        <w:jc w:val="right"/>
        <w:rPr>
          <w:sz w:val="28"/>
          <w:szCs w:val="28"/>
        </w:rPr>
      </w:pPr>
      <w:r>
        <w:rPr>
          <w:sz w:val="28"/>
          <w:szCs w:val="28"/>
        </w:rPr>
        <w:t>к Порядку организации и содержания детских</w:t>
      </w:r>
    </w:p>
    <w:p w:rsidR="000719F9" w:rsidRDefault="00CB4445">
      <w:pPr>
        <w:jc w:val="right"/>
        <w:rPr>
          <w:sz w:val="28"/>
          <w:szCs w:val="28"/>
        </w:rPr>
      </w:pPr>
      <w:r>
        <w:rPr>
          <w:sz w:val="28"/>
          <w:szCs w:val="28"/>
        </w:rPr>
        <w:t>игровых и спортивных площадок</w:t>
      </w:r>
    </w:p>
    <w:p w:rsidR="000719F9" w:rsidRDefault="00CB4445">
      <w:pPr>
        <w:jc w:val="right"/>
        <w:rPr>
          <w:sz w:val="28"/>
          <w:szCs w:val="28"/>
        </w:rPr>
      </w:pPr>
      <w:r>
        <w:rPr>
          <w:sz w:val="28"/>
          <w:szCs w:val="28"/>
        </w:rPr>
        <w:t>на территории  муниципального образования</w:t>
      </w:r>
    </w:p>
    <w:p w:rsidR="000719F9" w:rsidRDefault="00CB4445">
      <w:pPr>
        <w:jc w:val="right"/>
      </w:pPr>
      <w:r>
        <w:rPr>
          <w:sz w:val="28"/>
          <w:szCs w:val="28"/>
        </w:rPr>
        <w:t xml:space="preserve">«Сельское поселение </w:t>
      </w:r>
      <w:r w:rsidR="00FC1E2B">
        <w:rPr>
          <w:sz w:val="28"/>
          <w:szCs w:val="28"/>
        </w:rPr>
        <w:t xml:space="preserve">Село </w:t>
      </w:r>
      <w:proofErr w:type="spellStart"/>
      <w:r w:rsidR="00FC1E2B">
        <w:rPr>
          <w:sz w:val="28"/>
          <w:szCs w:val="28"/>
        </w:rPr>
        <w:t>Зеленга</w:t>
      </w:r>
      <w:r>
        <w:rPr>
          <w:sz w:val="28"/>
          <w:szCs w:val="28"/>
        </w:rPr>
        <w:t>Володарского</w:t>
      </w:r>
      <w:proofErr w:type="spellEnd"/>
      <w:r>
        <w:rPr>
          <w:sz w:val="28"/>
          <w:szCs w:val="28"/>
        </w:rPr>
        <w:t xml:space="preserve"> муниципального района  Астраханской области»</w:t>
      </w:r>
    </w:p>
    <w:p w:rsidR="000719F9" w:rsidRDefault="000719F9">
      <w:pPr>
        <w:jc w:val="both"/>
      </w:pPr>
    </w:p>
    <w:p w:rsidR="000719F9" w:rsidRDefault="000719F9">
      <w:pPr>
        <w:jc w:val="both"/>
      </w:pPr>
    </w:p>
    <w:p w:rsidR="000719F9" w:rsidRDefault="000719F9">
      <w:pPr>
        <w:jc w:val="both"/>
      </w:pPr>
    </w:p>
    <w:p w:rsidR="000719F9" w:rsidRDefault="000719F9"/>
    <w:p w:rsidR="000719F9" w:rsidRDefault="00CB4445">
      <w:pPr>
        <w:jc w:val="center"/>
        <w:rPr>
          <w:sz w:val="28"/>
          <w:szCs w:val="28"/>
        </w:rPr>
      </w:pPr>
      <w:r>
        <w:rPr>
          <w:sz w:val="28"/>
          <w:szCs w:val="28"/>
        </w:rPr>
        <w:t>Реестр детских и спортивных площадок</w:t>
      </w:r>
    </w:p>
    <w:p w:rsidR="000719F9" w:rsidRDefault="000719F9">
      <w:pPr>
        <w:rPr>
          <w:sz w:val="28"/>
          <w:szCs w:val="28"/>
        </w:rPr>
      </w:pPr>
    </w:p>
    <w:p w:rsidR="000719F9" w:rsidRDefault="000719F9"/>
    <w:tbl>
      <w:tblPr>
        <w:tblW w:w="10349" w:type="dxa"/>
        <w:tblInd w:w="-176" w:type="dxa"/>
        <w:tblLayout w:type="fixed"/>
        <w:tblLook w:val="04A0" w:firstRow="1" w:lastRow="0" w:firstColumn="1" w:lastColumn="0" w:noHBand="0" w:noVBand="1"/>
      </w:tblPr>
      <w:tblGrid>
        <w:gridCol w:w="710"/>
        <w:gridCol w:w="1417"/>
        <w:gridCol w:w="1134"/>
        <w:gridCol w:w="1559"/>
        <w:gridCol w:w="1560"/>
        <w:gridCol w:w="1134"/>
        <w:gridCol w:w="1559"/>
        <w:gridCol w:w="1276"/>
      </w:tblGrid>
      <w:tr w:rsidR="000719F9">
        <w:trPr>
          <w:trHeight w:val="1622"/>
        </w:trPr>
        <w:tc>
          <w:tcPr>
            <w:tcW w:w="710" w:type="dxa"/>
            <w:tcBorders>
              <w:top w:val="single" w:sz="4" w:space="0" w:color="auto"/>
              <w:left w:val="single" w:sz="4" w:space="0" w:color="auto"/>
              <w:bottom w:val="single" w:sz="4" w:space="0" w:color="auto"/>
              <w:right w:val="single" w:sz="4" w:space="0" w:color="auto"/>
            </w:tcBorders>
            <w:shd w:val="clear" w:color="auto" w:fill="auto"/>
          </w:tcPr>
          <w:p w:rsidR="000719F9" w:rsidRDefault="00CB4445">
            <w:pPr>
              <w:jc w:val="center"/>
              <w:rPr>
                <w:color w:val="000000"/>
                <w:sz w:val="28"/>
                <w:szCs w:val="28"/>
              </w:rPr>
            </w:pPr>
            <w:r>
              <w:rPr>
                <w:color w:val="000000"/>
                <w:sz w:val="28"/>
                <w:szCs w:val="28"/>
              </w:rPr>
              <w:t xml:space="preserve">№ </w:t>
            </w:r>
            <w:proofErr w:type="gramStart"/>
            <w:r>
              <w:rPr>
                <w:color w:val="000000"/>
                <w:sz w:val="28"/>
                <w:szCs w:val="28"/>
              </w:rPr>
              <w:t>п</w:t>
            </w:r>
            <w:proofErr w:type="gramEnd"/>
            <w:r>
              <w:rPr>
                <w:color w:val="000000"/>
                <w:sz w:val="28"/>
                <w:szCs w:val="28"/>
              </w:rPr>
              <w:t>/п</w:t>
            </w:r>
          </w:p>
        </w:tc>
        <w:tc>
          <w:tcPr>
            <w:tcW w:w="1417" w:type="dxa"/>
            <w:tcBorders>
              <w:top w:val="single" w:sz="4" w:space="0" w:color="auto"/>
              <w:left w:val="nil"/>
              <w:bottom w:val="single" w:sz="4" w:space="0" w:color="auto"/>
              <w:right w:val="single" w:sz="4" w:space="0" w:color="auto"/>
            </w:tcBorders>
            <w:shd w:val="clear" w:color="auto" w:fill="auto"/>
          </w:tcPr>
          <w:p w:rsidR="000719F9" w:rsidRDefault="00CB4445">
            <w:pPr>
              <w:jc w:val="center"/>
              <w:rPr>
                <w:color w:val="000000"/>
                <w:sz w:val="28"/>
                <w:szCs w:val="28"/>
              </w:rPr>
            </w:pPr>
            <w:r>
              <w:rPr>
                <w:color w:val="000000"/>
                <w:sz w:val="28"/>
                <w:szCs w:val="28"/>
              </w:rPr>
              <w:t>Адрес детской площадки</w:t>
            </w:r>
          </w:p>
        </w:tc>
        <w:tc>
          <w:tcPr>
            <w:tcW w:w="1134" w:type="dxa"/>
            <w:tcBorders>
              <w:top w:val="single" w:sz="4" w:space="0" w:color="auto"/>
              <w:left w:val="nil"/>
              <w:bottom w:val="single" w:sz="4" w:space="0" w:color="auto"/>
              <w:right w:val="single" w:sz="4" w:space="0" w:color="auto"/>
            </w:tcBorders>
            <w:shd w:val="clear" w:color="auto" w:fill="auto"/>
          </w:tcPr>
          <w:p w:rsidR="000719F9" w:rsidRDefault="00CB4445">
            <w:pPr>
              <w:jc w:val="center"/>
              <w:rPr>
                <w:color w:val="000000"/>
                <w:sz w:val="28"/>
                <w:szCs w:val="28"/>
              </w:rPr>
            </w:pPr>
            <w:r>
              <w:rPr>
                <w:color w:val="000000"/>
                <w:sz w:val="28"/>
                <w:szCs w:val="28"/>
              </w:rPr>
              <w:t>Площадь детской площадки, м</w:t>
            </w:r>
            <w:proofErr w:type="gramStart"/>
            <w:r>
              <w:rPr>
                <w:color w:val="000000"/>
                <w:sz w:val="28"/>
                <w:szCs w:val="28"/>
              </w:rPr>
              <w:t>2</w:t>
            </w:r>
            <w:proofErr w:type="gramEnd"/>
          </w:p>
        </w:tc>
        <w:tc>
          <w:tcPr>
            <w:tcW w:w="1559" w:type="dxa"/>
            <w:tcBorders>
              <w:top w:val="single" w:sz="4" w:space="0" w:color="auto"/>
              <w:left w:val="nil"/>
              <w:bottom w:val="single" w:sz="4" w:space="0" w:color="auto"/>
              <w:right w:val="single" w:sz="4" w:space="0" w:color="auto"/>
            </w:tcBorders>
            <w:shd w:val="clear" w:color="auto" w:fill="auto"/>
          </w:tcPr>
          <w:p w:rsidR="000719F9" w:rsidRDefault="00CB4445">
            <w:pPr>
              <w:jc w:val="center"/>
              <w:rPr>
                <w:color w:val="000000"/>
                <w:sz w:val="28"/>
                <w:szCs w:val="28"/>
              </w:rPr>
            </w:pPr>
            <w:r>
              <w:rPr>
                <w:color w:val="000000"/>
                <w:sz w:val="28"/>
                <w:szCs w:val="28"/>
              </w:rPr>
              <w:t>Тип покрытия  детской площадки, площадь, м</w:t>
            </w:r>
            <w:proofErr w:type="gramStart"/>
            <w:r>
              <w:rPr>
                <w:color w:val="000000"/>
                <w:sz w:val="28"/>
                <w:szCs w:val="28"/>
              </w:rPr>
              <w:t>2</w:t>
            </w:r>
            <w:proofErr w:type="gramEnd"/>
          </w:p>
        </w:tc>
        <w:tc>
          <w:tcPr>
            <w:tcW w:w="1560" w:type="dxa"/>
            <w:tcBorders>
              <w:top w:val="single" w:sz="4" w:space="0" w:color="auto"/>
              <w:left w:val="nil"/>
              <w:bottom w:val="single" w:sz="4" w:space="0" w:color="auto"/>
              <w:right w:val="single" w:sz="4" w:space="0" w:color="auto"/>
            </w:tcBorders>
            <w:shd w:val="clear" w:color="auto" w:fill="auto"/>
          </w:tcPr>
          <w:p w:rsidR="000719F9" w:rsidRDefault="00CB4445">
            <w:pPr>
              <w:jc w:val="center"/>
              <w:rPr>
                <w:color w:val="000000"/>
                <w:sz w:val="28"/>
                <w:szCs w:val="28"/>
              </w:rPr>
            </w:pPr>
            <w:r>
              <w:rPr>
                <w:color w:val="000000"/>
                <w:sz w:val="28"/>
                <w:szCs w:val="28"/>
              </w:rPr>
              <w:t>Наличие тротуаров, пешеходных дорожек, тип покрытия, площадь</w:t>
            </w:r>
          </w:p>
        </w:tc>
        <w:tc>
          <w:tcPr>
            <w:tcW w:w="1134" w:type="dxa"/>
            <w:tcBorders>
              <w:top w:val="single" w:sz="4" w:space="0" w:color="auto"/>
              <w:left w:val="nil"/>
              <w:bottom w:val="single" w:sz="4" w:space="0" w:color="auto"/>
              <w:right w:val="single" w:sz="4" w:space="0" w:color="auto"/>
            </w:tcBorders>
            <w:shd w:val="clear" w:color="auto" w:fill="auto"/>
          </w:tcPr>
          <w:p w:rsidR="000719F9" w:rsidRDefault="00CB4445">
            <w:pPr>
              <w:jc w:val="center"/>
              <w:rPr>
                <w:color w:val="000000"/>
                <w:sz w:val="28"/>
                <w:szCs w:val="28"/>
              </w:rPr>
            </w:pPr>
            <w:r>
              <w:rPr>
                <w:color w:val="000000"/>
                <w:sz w:val="28"/>
                <w:szCs w:val="28"/>
              </w:rPr>
              <w:t>Материал, высота, протяженность ограждения</w:t>
            </w:r>
          </w:p>
        </w:tc>
        <w:tc>
          <w:tcPr>
            <w:tcW w:w="1559" w:type="dxa"/>
            <w:tcBorders>
              <w:top w:val="single" w:sz="4" w:space="0" w:color="auto"/>
              <w:left w:val="nil"/>
              <w:bottom w:val="single" w:sz="4" w:space="0" w:color="auto"/>
              <w:right w:val="single" w:sz="4" w:space="0" w:color="auto"/>
            </w:tcBorders>
            <w:shd w:val="clear" w:color="auto" w:fill="auto"/>
          </w:tcPr>
          <w:p w:rsidR="000719F9" w:rsidRDefault="00CB4445">
            <w:pPr>
              <w:jc w:val="center"/>
              <w:rPr>
                <w:color w:val="000000"/>
                <w:sz w:val="28"/>
                <w:szCs w:val="28"/>
              </w:rPr>
            </w:pPr>
            <w:r>
              <w:rPr>
                <w:color w:val="000000"/>
                <w:sz w:val="28"/>
                <w:szCs w:val="28"/>
              </w:rPr>
              <w:t xml:space="preserve">Перечень малых архитектурных форм, </w:t>
            </w:r>
            <w:r>
              <w:rPr>
                <w:color w:val="000000"/>
                <w:sz w:val="28"/>
                <w:szCs w:val="28"/>
              </w:rPr>
              <w:br/>
              <w:t>находящихся на объекте</w:t>
            </w:r>
          </w:p>
        </w:tc>
        <w:tc>
          <w:tcPr>
            <w:tcW w:w="1276" w:type="dxa"/>
            <w:tcBorders>
              <w:top w:val="single" w:sz="4" w:space="0" w:color="auto"/>
              <w:left w:val="nil"/>
              <w:bottom w:val="single" w:sz="4" w:space="0" w:color="auto"/>
              <w:right w:val="single" w:sz="4" w:space="0" w:color="auto"/>
            </w:tcBorders>
            <w:shd w:val="clear" w:color="auto" w:fill="auto"/>
          </w:tcPr>
          <w:p w:rsidR="000719F9" w:rsidRDefault="00CB4445">
            <w:pPr>
              <w:jc w:val="center"/>
              <w:rPr>
                <w:color w:val="000000"/>
                <w:sz w:val="28"/>
                <w:szCs w:val="28"/>
              </w:rPr>
            </w:pPr>
            <w:r>
              <w:rPr>
                <w:color w:val="000000"/>
                <w:sz w:val="28"/>
                <w:szCs w:val="28"/>
              </w:rPr>
              <w:t>Кол-во, ед. изм.</w:t>
            </w:r>
          </w:p>
          <w:p w:rsidR="000719F9" w:rsidRDefault="00CB4445">
            <w:pPr>
              <w:jc w:val="center"/>
              <w:rPr>
                <w:color w:val="000000"/>
                <w:sz w:val="28"/>
                <w:szCs w:val="28"/>
              </w:rPr>
            </w:pPr>
            <w:r>
              <w:rPr>
                <w:color w:val="000000"/>
                <w:sz w:val="28"/>
                <w:szCs w:val="28"/>
              </w:rPr>
              <w:t>(штук)</w:t>
            </w:r>
          </w:p>
        </w:tc>
      </w:tr>
      <w:tr w:rsidR="000719F9">
        <w:trPr>
          <w:trHeight w:val="1143"/>
        </w:trPr>
        <w:tc>
          <w:tcPr>
            <w:tcW w:w="710" w:type="dxa"/>
            <w:tcBorders>
              <w:top w:val="nil"/>
              <w:left w:val="single" w:sz="4" w:space="0" w:color="auto"/>
              <w:bottom w:val="single" w:sz="4" w:space="0" w:color="auto"/>
              <w:right w:val="single" w:sz="4" w:space="0" w:color="auto"/>
            </w:tcBorders>
            <w:shd w:val="clear" w:color="auto" w:fill="auto"/>
          </w:tcPr>
          <w:p w:rsidR="000719F9" w:rsidRDefault="000719F9">
            <w:pPr>
              <w:jc w:val="right"/>
              <w:rPr>
                <w:color w:val="000000"/>
                <w:sz w:val="28"/>
                <w:szCs w:val="28"/>
              </w:rPr>
            </w:pPr>
          </w:p>
        </w:tc>
        <w:tc>
          <w:tcPr>
            <w:tcW w:w="1417" w:type="dxa"/>
            <w:tcBorders>
              <w:top w:val="nil"/>
              <w:left w:val="nil"/>
              <w:bottom w:val="single" w:sz="4" w:space="0" w:color="auto"/>
              <w:right w:val="single" w:sz="4" w:space="0" w:color="auto"/>
            </w:tcBorders>
            <w:shd w:val="clear" w:color="auto" w:fill="auto"/>
          </w:tcPr>
          <w:p w:rsidR="000719F9" w:rsidRDefault="000719F9">
            <w:pPr>
              <w:rPr>
                <w:color w:val="000000"/>
                <w:sz w:val="28"/>
                <w:szCs w:val="28"/>
              </w:rPr>
            </w:pPr>
          </w:p>
        </w:tc>
        <w:tc>
          <w:tcPr>
            <w:tcW w:w="1134" w:type="dxa"/>
            <w:tcBorders>
              <w:top w:val="nil"/>
              <w:left w:val="nil"/>
              <w:bottom w:val="single" w:sz="4" w:space="0" w:color="auto"/>
              <w:right w:val="single" w:sz="4" w:space="0" w:color="auto"/>
            </w:tcBorders>
            <w:shd w:val="clear" w:color="auto" w:fill="auto"/>
          </w:tcPr>
          <w:p w:rsidR="000719F9" w:rsidRDefault="000719F9">
            <w:pPr>
              <w:jc w:val="center"/>
              <w:rPr>
                <w:color w:val="000000"/>
                <w:sz w:val="28"/>
                <w:szCs w:val="28"/>
              </w:rPr>
            </w:pPr>
          </w:p>
        </w:tc>
        <w:tc>
          <w:tcPr>
            <w:tcW w:w="1559" w:type="dxa"/>
            <w:tcBorders>
              <w:top w:val="nil"/>
              <w:left w:val="nil"/>
              <w:bottom w:val="single" w:sz="4" w:space="0" w:color="auto"/>
              <w:right w:val="single" w:sz="4" w:space="0" w:color="auto"/>
            </w:tcBorders>
            <w:shd w:val="clear" w:color="auto" w:fill="auto"/>
          </w:tcPr>
          <w:p w:rsidR="000719F9" w:rsidRDefault="000719F9">
            <w:pPr>
              <w:jc w:val="center"/>
              <w:rPr>
                <w:color w:val="000000"/>
                <w:sz w:val="28"/>
                <w:szCs w:val="28"/>
              </w:rPr>
            </w:pPr>
          </w:p>
        </w:tc>
        <w:tc>
          <w:tcPr>
            <w:tcW w:w="1560" w:type="dxa"/>
            <w:tcBorders>
              <w:top w:val="nil"/>
              <w:left w:val="nil"/>
              <w:bottom w:val="single" w:sz="4" w:space="0" w:color="auto"/>
              <w:right w:val="single" w:sz="4" w:space="0" w:color="auto"/>
            </w:tcBorders>
            <w:shd w:val="clear" w:color="auto" w:fill="auto"/>
          </w:tcPr>
          <w:p w:rsidR="000719F9" w:rsidRDefault="000719F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tcPr>
          <w:p w:rsidR="000719F9" w:rsidRDefault="000719F9">
            <w:pPr>
              <w:jc w:val="center"/>
              <w:rPr>
                <w:color w:val="000000"/>
                <w:sz w:val="28"/>
                <w:szCs w:val="28"/>
              </w:rPr>
            </w:pPr>
          </w:p>
        </w:tc>
        <w:tc>
          <w:tcPr>
            <w:tcW w:w="1559" w:type="dxa"/>
            <w:tcBorders>
              <w:top w:val="nil"/>
              <w:left w:val="nil"/>
              <w:bottom w:val="single" w:sz="4" w:space="0" w:color="auto"/>
              <w:right w:val="single" w:sz="4" w:space="0" w:color="auto"/>
            </w:tcBorders>
            <w:shd w:val="clear" w:color="auto" w:fill="auto"/>
          </w:tcPr>
          <w:p w:rsidR="000719F9" w:rsidRDefault="000719F9">
            <w:pPr>
              <w:rPr>
                <w:color w:val="000000"/>
                <w:sz w:val="28"/>
                <w:szCs w:val="28"/>
              </w:rPr>
            </w:pPr>
          </w:p>
        </w:tc>
        <w:tc>
          <w:tcPr>
            <w:tcW w:w="1276" w:type="dxa"/>
            <w:tcBorders>
              <w:top w:val="nil"/>
              <w:left w:val="nil"/>
              <w:bottom w:val="single" w:sz="4" w:space="0" w:color="auto"/>
              <w:right w:val="single" w:sz="4" w:space="0" w:color="auto"/>
            </w:tcBorders>
            <w:shd w:val="clear" w:color="auto" w:fill="auto"/>
          </w:tcPr>
          <w:p w:rsidR="000719F9" w:rsidRDefault="000719F9">
            <w:pPr>
              <w:jc w:val="center"/>
              <w:rPr>
                <w:color w:val="000000"/>
                <w:sz w:val="28"/>
                <w:szCs w:val="28"/>
              </w:rPr>
            </w:pPr>
          </w:p>
        </w:tc>
      </w:tr>
    </w:tbl>
    <w:p w:rsidR="000719F9" w:rsidRDefault="000719F9"/>
    <w:p w:rsidR="000719F9" w:rsidRDefault="000719F9">
      <w:pPr>
        <w:rPr>
          <w:sz w:val="28"/>
          <w:szCs w:val="28"/>
        </w:rPr>
      </w:pPr>
    </w:p>
    <w:p w:rsidR="000719F9" w:rsidRDefault="000719F9">
      <w:pPr>
        <w:rPr>
          <w:sz w:val="28"/>
          <w:szCs w:val="28"/>
        </w:rPr>
      </w:pPr>
    </w:p>
    <w:p w:rsidR="000719F9" w:rsidRPr="00FC1E2B" w:rsidRDefault="00CB4445">
      <w:pPr>
        <w:ind w:left="6521"/>
        <w:contextualSpacing/>
        <w:jc w:val="right"/>
      </w:pPr>
      <w:r w:rsidRPr="00FC1E2B">
        <w:t>Приложение 8</w:t>
      </w:r>
    </w:p>
    <w:p w:rsidR="000719F9" w:rsidRPr="00FC1E2B" w:rsidRDefault="00CB4445">
      <w:pPr>
        <w:jc w:val="right"/>
      </w:pPr>
      <w:r w:rsidRPr="00FC1E2B">
        <w:t>к Порядку организации и содержания детских</w:t>
      </w:r>
    </w:p>
    <w:p w:rsidR="000719F9" w:rsidRPr="00FC1E2B" w:rsidRDefault="00CB4445">
      <w:pPr>
        <w:jc w:val="right"/>
      </w:pPr>
      <w:r w:rsidRPr="00FC1E2B">
        <w:t>игровых и спортивных площадок</w:t>
      </w:r>
    </w:p>
    <w:p w:rsidR="000719F9" w:rsidRPr="00FC1E2B" w:rsidRDefault="00CB4445">
      <w:pPr>
        <w:jc w:val="right"/>
      </w:pPr>
      <w:r w:rsidRPr="00FC1E2B">
        <w:t xml:space="preserve">на территории  муниципального образования </w:t>
      </w:r>
    </w:p>
    <w:p w:rsidR="000719F9" w:rsidRPr="00FC1E2B" w:rsidRDefault="00CB4445">
      <w:pPr>
        <w:jc w:val="right"/>
        <w:rPr>
          <w:b/>
          <w:bCs/>
        </w:rPr>
      </w:pPr>
      <w:r w:rsidRPr="00FC1E2B">
        <w:t xml:space="preserve">«Сельское поселение </w:t>
      </w:r>
      <w:r w:rsidR="00FC1E2B" w:rsidRPr="00FC1E2B">
        <w:t xml:space="preserve">Село </w:t>
      </w:r>
      <w:proofErr w:type="spellStart"/>
      <w:r w:rsidR="00FC1E2B" w:rsidRPr="00FC1E2B">
        <w:t>Зеленга</w:t>
      </w:r>
      <w:r w:rsidRPr="00FC1E2B">
        <w:t>Володарского</w:t>
      </w:r>
      <w:proofErr w:type="spellEnd"/>
      <w:r w:rsidRPr="00FC1E2B">
        <w:t xml:space="preserve"> муниципального района  Астраханской области»</w:t>
      </w:r>
    </w:p>
    <w:p w:rsidR="000719F9" w:rsidRDefault="000719F9">
      <w:pPr>
        <w:spacing w:before="100" w:beforeAutospacing="1" w:after="100" w:afterAutospacing="1"/>
        <w:jc w:val="center"/>
        <w:rPr>
          <w:b/>
          <w:bCs/>
        </w:rPr>
      </w:pPr>
    </w:p>
    <w:p w:rsidR="000719F9" w:rsidRDefault="00CB4445">
      <w:pPr>
        <w:spacing w:before="100" w:beforeAutospacing="1" w:after="100" w:afterAutospacing="1"/>
        <w:jc w:val="center"/>
      </w:pPr>
      <w:r>
        <w:rPr>
          <w:b/>
          <w:bCs/>
        </w:rPr>
        <w:t>ПРАВИЛА</w:t>
      </w:r>
      <w:r>
        <w:rPr>
          <w:b/>
          <w:bCs/>
        </w:rPr>
        <w:br/>
        <w:t>эксплуатации детской игровой площадки</w:t>
      </w:r>
      <w:r>
        <w:t xml:space="preserve"> </w:t>
      </w:r>
    </w:p>
    <w:p w:rsidR="000719F9" w:rsidRDefault="00CB4445">
      <w:pPr>
        <w:spacing w:before="100" w:beforeAutospacing="1" w:after="100" w:afterAutospacing="1"/>
        <w:jc w:val="center"/>
      </w:pPr>
      <w:proofErr w:type="gramStart"/>
      <w:r>
        <w:t>расположенной</w:t>
      </w:r>
      <w:proofErr w:type="gramEnd"/>
      <w:r>
        <w:t xml:space="preserve"> по адресу с. ____________________ </w:t>
      </w:r>
    </w:p>
    <w:p w:rsidR="000719F9" w:rsidRDefault="00CB4445">
      <w:pPr>
        <w:spacing w:before="100" w:beforeAutospacing="1" w:after="100" w:afterAutospacing="1"/>
        <w:jc w:val="center"/>
      </w:pPr>
      <w:r>
        <w:t>улица ______________</w:t>
      </w:r>
    </w:p>
    <w:p w:rsidR="000719F9" w:rsidRDefault="00CB4445">
      <w:pPr>
        <w:spacing w:before="100" w:beforeAutospacing="1" w:after="100" w:afterAutospacing="1"/>
        <w:jc w:val="center"/>
      </w:pPr>
      <w:r>
        <w:rPr>
          <w:b/>
          <w:bCs/>
        </w:rPr>
        <w:t>ВНИМАНИЕ!</w:t>
      </w:r>
    </w:p>
    <w:p w:rsidR="000719F9" w:rsidRDefault="00CB4445">
      <w:pPr>
        <w:spacing w:before="100" w:beforeAutospacing="1" w:after="100" w:afterAutospacing="1"/>
      </w:pPr>
      <w:r>
        <w:t>Дети до семи лет должны находиться на детской площадке под присмотром родителей, воспитателей или сопровождающих взрослых.</w:t>
      </w:r>
      <w:r>
        <w:br/>
      </w:r>
      <w:r>
        <w:br/>
      </w:r>
      <w:r>
        <w:lastRenderedPageBreak/>
        <w:t>Перед использованием игрового оборудования следует убедиться в его безопасности и отсутствии посторонних предметов.</w:t>
      </w:r>
      <w:r>
        <w:br/>
      </w:r>
      <w:r>
        <w:br/>
      </w:r>
      <w:r>
        <w:rPr>
          <w:b/>
          <w:bCs/>
        </w:rPr>
        <w:t>Назначение детского игрового оборудования: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88"/>
        <w:gridCol w:w="3057"/>
      </w:tblGrid>
      <w:tr w:rsidR="000719F9">
        <w:trPr>
          <w:trHeight w:val="15"/>
          <w:tblCellSpacing w:w="15" w:type="dxa"/>
        </w:trPr>
        <w:tc>
          <w:tcPr>
            <w:tcW w:w="7022" w:type="dxa"/>
            <w:vAlign w:val="center"/>
          </w:tcPr>
          <w:p w:rsidR="000719F9" w:rsidRDefault="000719F9">
            <w:pPr>
              <w:rPr>
                <w:sz w:val="2"/>
              </w:rPr>
            </w:pPr>
          </w:p>
        </w:tc>
        <w:tc>
          <w:tcPr>
            <w:tcW w:w="3326" w:type="dxa"/>
            <w:vAlign w:val="center"/>
          </w:tcPr>
          <w:p w:rsidR="000719F9" w:rsidRDefault="000719F9">
            <w:pPr>
              <w:rPr>
                <w:sz w:val="2"/>
              </w:rPr>
            </w:pPr>
          </w:p>
        </w:tc>
      </w:tr>
      <w:tr w:rsidR="000719F9">
        <w:trPr>
          <w:tblCellSpacing w:w="15" w:type="dxa"/>
        </w:trPr>
        <w:tc>
          <w:tcPr>
            <w:tcW w:w="7022" w:type="dxa"/>
            <w:tcBorders>
              <w:top w:val="nil"/>
              <w:left w:val="nil"/>
              <w:bottom w:val="nil"/>
              <w:right w:val="nil"/>
            </w:tcBorders>
            <w:tcMar>
              <w:top w:w="15" w:type="dxa"/>
              <w:left w:w="149" w:type="dxa"/>
              <w:bottom w:w="15" w:type="dxa"/>
              <w:right w:w="149" w:type="dxa"/>
            </w:tcMar>
          </w:tcPr>
          <w:p w:rsidR="000719F9" w:rsidRDefault="00CB4445">
            <w:pPr>
              <w:spacing w:before="100" w:beforeAutospacing="1" w:after="100" w:afterAutospacing="1"/>
            </w:pPr>
            <w:r>
              <w:rPr>
                <w:b/>
                <w:bCs/>
              </w:rPr>
              <w:t xml:space="preserve">Детский игровой комплекс </w:t>
            </w:r>
          </w:p>
        </w:tc>
        <w:tc>
          <w:tcPr>
            <w:tcW w:w="3326" w:type="dxa"/>
            <w:tcBorders>
              <w:top w:val="nil"/>
              <w:left w:val="nil"/>
              <w:bottom w:val="nil"/>
              <w:right w:val="nil"/>
            </w:tcBorders>
            <w:tcMar>
              <w:top w:w="15" w:type="dxa"/>
              <w:left w:w="149" w:type="dxa"/>
              <w:bottom w:w="15" w:type="dxa"/>
              <w:right w:w="149" w:type="dxa"/>
            </w:tcMar>
          </w:tcPr>
          <w:p w:rsidR="000719F9" w:rsidRDefault="00CB4445">
            <w:pPr>
              <w:spacing w:before="100" w:beforeAutospacing="1" w:after="100" w:afterAutospacing="1"/>
            </w:pPr>
            <w:r>
              <w:t xml:space="preserve">Для детей </w:t>
            </w:r>
            <w:proofErr w:type="gramStart"/>
            <w:r>
              <w:t>от</w:t>
            </w:r>
            <w:proofErr w:type="gramEnd"/>
            <w:r>
              <w:t xml:space="preserve"> _ до _ лет </w:t>
            </w:r>
          </w:p>
        </w:tc>
      </w:tr>
      <w:tr w:rsidR="000719F9">
        <w:trPr>
          <w:tblCellSpacing w:w="15" w:type="dxa"/>
        </w:trPr>
        <w:tc>
          <w:tcPr>
            <w:tcW w:w="7022" w:type="dxa"/>
            <w:tcBorders>
              <w:top w:val="nil"/>
              <w:left w:val="nil"/>
              <w:bottom w:val="nil"/>
              <w:right w:val="nil"/>
            </w:tcBorders>
            <w:tcMar>
              <w:top w:w="15" w:type="dxa"/>
              <w:left w:w="149" w:type="dxa"/>
              <w:bottom w:w="15" w:type="dxa"/>
              <w:right w:w="149" w:type="dxa"/>
            </w:tcMar>
          </w:tcPr>
          <w:p w:rsidR="000719F9" w:rsidRDefault="00CB4445">
            <w:pPr>
              <w:spacing w:before="100" w:beforeAutospacing="1" w:after="100" w:afterAutospacing="1"/>
            </w:pPr>
            <w:r>
              <w:rPr>
                <w:b/>
                <w:bCs/>
              </w:rPr>
              <w:t>Канатная дорога</w:t>
            </w:r>
          </w:p>
        </w:tc>
        <w:tc>
          <w:tcPr>
            <w:tcW w:w="3326" w:type="dxa"/>
            <w:tcBorders>
              <w:top w:val="nil"/>
              <w:left w:val="nil"/>
              <w:bottom w:val="nil"/>
              <w:right w:val="nil"/>
            </w:tcBorders>
            <w:tcMar>
              <w:top w:w="15" w:type="dxa"/>
              <w:left w:w="149" w:type="dxa"/>
              <w:bottom w:w="15" w:type="dxa"/>
              <w:right w:w="149" w:type="dxa"/>
            </w:tcMar>
          </w:tcPr>
          <w:p w:rsidR="000719F9" w:rsidRDefault="00CB4445">
            <w:pPr>
              <w:spacing w:before="100" w:beforeAutospacing="1" w:after="100" w:afterAutospacing="1"/>
            </w:pPr>
            <w:r>
              <w:t xml:space="preserve">Для детей </w:t>
            </w:r>
            <w:proofErr w:type="gramStart"/>
            <w:r>
              <w:t>от</w:t>
            </w:r>
            <w:proofErr w:type="gramEnd"/>
            <w:r>
              <w:t xml:space="preserve"> _ до _ лет </w:t>
            </w:r>
          </w:p>
        </w:tc>
      </w:tr>
      <w:tr w:rsidR="000719F9">
        <w:trPr>
          <w:tblCellSpacing w:w="15" w:type="dxa"/>
        </w:trPr>
        <w:tc>
          <w:tcPr>
            <w:tcW w:w="7022" w:type="dxa"/>
            <w:tcBorders>
              <w:top w:val="nil"/>
              <w:left w:val="nil"/>
              <w:bottom w:val="nil"/>
              <w:right w:val="nil"/>
            </w:tcBorders>
            <w:tcMar>
              <w:top w:w="15" w:type="dxa"/>
              <w:left w:w="149" w:type="dxa"/>
              <w:bottom w:w="15" w:type="dxa"/>
              <w:right w:w="149" w:type="dxa"/>
            </w:tcMar>
          </w:tcPr>
          <w:p w:rsidR="000719F9" w:rsidRDefault="00CB4445">
            <w:pPr>
              <w:spacing w:before="100" w:beforeAutospacing="1" w:after="100" w:afterAutospacing="1"/>
            </w:pPr>
            <w:r>
              <w:rPr>
                <w:b/>
                <w:bCs/>
              </w:rPr>
              <w:t>Качели, карусели, качалка на пружине</w:t>
            </w:r>
          </w:p>
        </w:tc>
        <w:tc>
          <w:tcPr>
            <w:tcW w:w="3326" w:type="dxa"/>
            <w:tcBorders>
              <w:top w:val="nil"/>
              <w:left w:val="nil"/>
              <w:bottom w:val="nil"/>
              <w:right w:val="nil"/>
            </w:tcBorders>
            <w:tcMar>
              <w:top w:w="15" w:type="dxa"/>
              <w:left w:w="149" w:type="dxa"/>
              <w:bottom w:w="15" w:type="dxa"/>
              <w:right w:w="149" w:type="dxa"/>
            </w:tcMar>
          </w:tcPr>
          <w:p w:rsidR="000719F9" w:rsidRDefault="00CB4445">
            <w:pPr>
              <w:spacing w:before="100" w:beforeAutospacing="1" w:after="100" w:afterAutospacing="1"/>
            </w:pPr>
            <w:r>
              <w:t xml:space="preserve">Для детей </w:t>
            </w:r>
            <w:proofErr w:type="gramStart"/>
            <w:r>
              <w:t>от</w:t>
            </w:r>
            <w:proofErr w:type="gramEnd"/>
            <w:r>
              <w:t xml:space="preserve"> _ до _ лет </w:t>
            </w:r>
          </w:p>
        </w:tc>
      </w:tr>
      <w:tr w:rsidR="000719F9">
        <w:trPr>
          <w:tblCellSpacing w:w="15" w:type="dxa"/>
        </w:trPr>
        <w:tc>
          <w:tcPr>
            <w:tcW w:w="7022" w:type="dxa"/>
            <w:tcBorders>
              <w:top w:val="nil"/>
              <w:left w:val="nil"/>
              <w:bottom w:val="nil"/>
              <w:right w:val="nil"/>
            </w:tcBorders>
            <w:tcMar>
              <w:top w:w="15" w:type="dxa"/>
              <w:left w:w="149" w:type="dxa"/>
              <w:bottom w:w="15" w:type="dxa"/>
              <w:right w:w="149" w:type="dxa"/>
            </w:tcMar>
          </w:tcPr>
          <w:p w:rsidR="000719F9" w:rsidRDefault="00CB4445">
            <w:pPr>
              <w:spacing w:before="100" w:beforeAutospacing="1" w:after="100" w:afterAutospacing="1"/>
            </w:pPr>
            <w:r>
              <w:rPr>
                <w:b/>
                <w:bCs/>
              </w:rPr>
              <w:t>Спортивный комплекс</w:t>
            </w:r>
          </w:p>
        </w:tc>
        <w:tc>
          <w:tcPr>
            <w:tcW w:w="3326" w:type="dxa"/>
            <w:tcBorders>
              <w:top w:val="nil"/>
              <w:left w:val="nil"/>
              <w:bottom w:val="nil"/>
              <w:right w:val="nil"/>
            </w:tcBorders>
            <w:tcMar>
              <w:top w:w="15" w:type="dxa"/>
              <w:left w:w="149" w:type="dxa"/>
              <w:bottom w:w="15" w:type="dxa"/>
              <w:right w:w="149" w:type="dxa"/>
            </w:tcMar>
          </w:tcPr>
          <w:p w:rsidR="000719F9" w:rsidRDefault="00CB4445">
            <w:pPr>
              <w:spacing w:before="100" w:beforeAutospacing="1" w:after="100" w:afterAutospacing="1"/>
            </w:pPr>
            <w:r>
              <w:t xml:space="preserve">Для детей </w:t>
            </w:r>
            <w:proofErr w:type="gramStart"/>
            <w:r>
              <w:t>от</w:t>
            </w:r>
            <w:proofErr w:type="gramEnd"/>
            <w:r>
              <w:t xml:space="preserve"> _ до _ лет </w:t>
            </w:r>
          </w:p>
        </w:tc>
      </w:tr>
      <w:tr w:rsidR="000719F9">
        <w:trPr>
          <w:tblCellSpacing w:w="15" w:type="dxa"/>
        </w:trPr>
        <w:tc>
          <w:tcPr>
            <w:tcW w:w="7022" w:type="dxa"/>
            <w:tcBorders>
              <w:top w:val="nil"/>
              <w:left w:val="nil"/>
              <w:bottom w:val="nil"/>
              <w:right w:val="nil"/>
            </w:tcBorders>
            <w:tcMar>
              <w:top w:w="15" w:type="dxa"/>
              <w:left w:w="149" w:type="dxa"/>
              <w:bottom w:w="15" w:type="dxa"/>
              <w:right w:w="149" w:type="dxa"/>
            </w:tcMar>
          </w:tcPr>
          <w:p w:rsidR="000719F9" w:rsidRDefault="00CB4445">
            <w:pPr>
              <w:spacing w:before="100" w:beforeAutospacing="1" w:after="100" w:afterAutospacing="1"/>
            </w:pPr>
            <w:r>
              <w:rPr>
                <w:b/>
                <w:bCs/>
              </w:rPr>
              <w:t xml:space="preserve">Детский игровой комплекс </w:t>
            </w:r>
          </w:p>
        </w:tc>
        <w:tc>
          <w:tcPr>
            <w:tcW w:w="3326" w:type="dxa"/>
            <w:tcBorders>
              <w:top w:val="nil"/>
              <w:left w:val="nil"/>
              <w:bottom w:val="nil"/>
              <w:right w:val="nil"/>
            </w:tcBorders>
            <w:tcMar>
              <w:top w:w="15" w:type="dxa"/>
              <w:left w:w="149" w:type="dxa"/>
              <w:bottom w:w="15" w:type="dxa"/>
              <w:right w:w="149" w:type="dxa"/>
            </w:tcMar>
          </w:tcPr>
          <w:p w:rsidR="000719F9" w:rsidRDefault="00CB4445">
            <w:pPr>
              <w:spacing w:before="100" w:beforeAutospacing="1" w:after="100" w:afterAutospacing="1"/>
            </w:pPr>
            <w:r>
              <w:t xml:space="preserve">Для детей </w:t>
            </w:r>
            <w:proofErr w:type="gramStart"/>
            <w:r>
              <w:t>от</w:t>
            </w:r>
            <w:proofErr w:type="gramEnd"/>
            <w:r>
              <w:t xml:space="preserve"> _ до _ лет </w:t>
            </w:r>
          </w:p>
        </w:tc>
      </w:tr>
      <w:tr w:rsidR="000719F9">
        <w:trPr>
          <w:tblCellSpacing w:w="15" w:type="dxa"/>
        </w:trPr>
        <w:tc>
          <w:tcPr>
            <w:tcW w:w="7022" w:type="dxa"/>
            <w:tcBorders>
              <w:top w:val="nil"/>
              <w:left w:val="nil"/>
              <w:bottom w:val="nil"/>
              <w:right w:val="nil"/>
            </w:tcBorders>
            <w:tcMar>
              <w:top w:w="15" w:type="dxa"/>
              <w:left w:w="149" w:type="dxa"/>
              <w:bottom w:w="15" w:type="dxa"/>
              <w:right w:w="149" w:type="dxa"/>
            </w:tcMar>
          </w:tcPr>
          <w:p w:rsidR="000719F9" w:rsidRDefault="00CB4445">
            <w:pPr>
              <w:spacing w:before="100" w:beforeAutospacing="1" w:after="100" w:afterAutospacing="1"/>
            </w:pPr>
            <w:r>
              <w:rPr>
                <w:b/>
                <w:bCs/>
              </w:rPr>
              <w:t>Песочница, качалка-балансир, качалка на пружине</w:t>
            </w:r>
            <w:r>
              <w:t xml:space="preserve"> </w:t>
            </w:r>
          </w:p>
        </w:tc>
        <w:tc>
          <w:tcPr>
            <w:tcW w:w="3326" w:type="dxa"/>
            <w:tcBorders>
              <w:top w:val="nil"/>
              <w:left w:val="nil"/>
              <w:bottom w:val="nil"/>
              <w:right w:val="nil"/>
            </w:tcBorders>
            <w:tcMar>
              <w:top w:w="15" w:type="dxa"/>
              <w:left w:w="149" w:type="dxa"/>
              <w:bottom w:w="15" w:type="dxa"/>
              <w:right w:w="149" w:type="dxa"/>
            </w:tcMar>
          </w:tcPr>
          <w:p w:rsidR="000719F9" w:rsidRDefault="00CB4445">
            <w:pPr>
              <w:spacing w:before="100" w:beforeAutospacing="1" w:after="100" w:afterAutospacing="1"/>
            </w:pPr>
            <w:r>
              <w:t xml:space="preserve">Для детей </w:t>
            </w:r>
            <w:proofErr w:type="gramStart"/>
            <w:r>
              <w:t>от</w:t>
            </w:r>
            <w:proofErr w:type="gramEnd"/>
            <w:r>
              <w:t xml:space="preserve"> _ до _ лет </w:t>
            </w:r>
          </w:p>
        </w:tc>
      </w:tr>
    </w:tbl>
    <w:p w:rsidR="000719F9" w:rsidRDefault="000719F9">
      <w:pPr>
        <w:spacing w:before="100" w:beforeAutospacing="1" w:after="100" w:afterAutospacing="1"/>
        <w:jc w:val="center"/>
        <w:rPr>
          <w:b/>
          <w:bCs/>
        </w:rPr>
      </w:pPr>
    </w:p>
    <w:p w:rsidR="000719F9" w:rsidRDefault="00CB4445">
      <w:pPr>
        <w:spacing w:before="100" w:beforeAutospacing="1" w:after="100" w:afterAutospacing="1"/>
        <w:jc w:val="center"/>
      </w:pPr>
      <w:r>
        <w:rPr>
          <w:b/>
          <w:bCs/>
        </w:rPr>
        <w:t>УВАЖАЕМЫЕ ПОСЕТИТЕЛИ!</w:t>
      </w:r>
    </w:p>
    <w:p w:rsidR="000719F9" w:rsidRDefault="00CB4445">
      <w:pPr>
        <w:spacing w:before="100" w:beforeAutospacing="1" w:after="100" w:afterAutospacing="1"/>
        <w:jc w:val="center"/>
        <w:rPr>
          <w:b/>
          <w:bCs/>
        </w:rPr>
      </w:pPr>
      <w:r>
        <w:rPr>
          <w:b/>
          <w:bCs/>
        </w:rPr>
        <w:t>На детской площадке</w:t>
      </w:r>
      <w:r>
        <w:rPr>
          <w:b/>
          <w:bCs/>
        </w:rPr>
        <w:br/>
      </w:r>
      <w:r>
        <w:br/>
      </w:r>
      <w:r>
        <w:rPr>
          <w:b/>
          <w:bCs/>
        </w:rPr>
        <w:t>ЗАПРЕЩАЕТСЯ</w:t>
      </w:r>
    </w:p>
    <w:p w:rsidR="000719F9" w:rsidRDefault="00CB4445">
      <w:pPr>
        <w:spacing w:before="100" w:beforeAutospacing="1" w:after="100" w:afterAutospacing="1"/>
        <w:jc w:val="center"/>
        <w:rPr>
          <w:b/>
          <w:bCs/>
        </w:rPr>
      </w:pPr>
      <w:r>
        <w:rPr>
          <w:b/>
          <w:bCs/>
          <w:noProof/>
        </w:rPr>
        <w:drawing>
          <wp:inline distT="0" distB="0" distL="0" distR="0" wp14:anchorId="27043211" wp14:editId="67018539">
            <wp:extent cx="3364230" cy="715010"/>
            <wp:effectExtent l="0" t="0" r="762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364230" cy="715010"/>
                    </a:xfrm>
                    <a:prstGeom prst="rect">
                      <a:avLst/>
                    </a:prstGeom>
                    <a:noFill/>
                    <a:ln>
                      <a:noFill/>
                    </a:ln>
                  </pic:spPr>
                </pic:pic>
              </a:graphicData>
            </a:graphic>
          </wp:inline>
        </w:drawing>
      </w:r>
    </w:p>
    <w:p w:rsidR="000719F9" w:rsidRDefault="00CB4445" w:rsidP="00FC1E2B">
      <w:r>
        <w:t>1.</w:t>
      </w:r>
      <w:r>
        <w:rPr>
          <w:sz w:val="22"/>
          <w:szCs w:val="22"/>
        </w:rPr>
        <w:t>Пользоваться детским игровым оборудованием лицам старше 16 лет и массой более 70 кг.</w:t>
      </w:r>
      <w:r>
        <w:br/>
      </w:r>
      <w:r>
        <w:br/>
        <w:t>2.Мусорить, курить и оставлять окурки, приносить и оставлять стеклянные бутылки.</w:t>
      </w:r>
      <w:r>
        <w:br/>
      </w:r>
      <w:r>
        <w:br/>
        <w:t>3.Выгуливать домашних животных.</w:t>
      </w:r>
      <w:r>
        <w:br/>
      </w:r>
      <w:r>
        <w:br/>
        <w:t>4.Использовать игровое оборудование не по назначению.</w:t>
      </w:r>
      <w:r>
        <w:br/>
      </w:r>
      <w:r>
        <w:br/>
        <w:t>Номера телефонов для экстренных случаев:</w:t>
      </w:r>
    </w:p>
    <w:p w:rsidR="000719F9" w:rsidRDefault="00CB4445" w:rsidP="00FC1E2B">
      <w:pPr>
        <w:jc w:val="both"/>
      </w:pPr>
      <w:r>
        <w:t xml:space="preserve"> Медицинская служба (скорая помощь):_____________</w:t>
      </w:r>
    </w:p>
    <w:p w:rsidR="000719F9" w:rsidRDefault="00CB4445" w:rsidP="00FC1E2B">
      <w:pPr>
        <w:jc w:val="both"/>
      </w:pPr>
      <w:r>
        <w:t xml:space="preserve"> Служба спасения:______________</w:t>
      </w:r>
    </w:p>
    <w:p w:rsidR="000719F9" w:rsidRDefault="000719F9" w:rsidP="00FC1E2B">
      <w:pPr>
        <w:jc w:val="both"/>
      </w:pPr>
    </w:p>
    <w:p w:rsidR="000719F9" w:rsidRDefault="00CB4445" w:rsidP="00FC1E2B">
      <w:pPr>
        <w:jc w:val="both"/>
      </w:pPr>
      <w:r>
        <w:t xml:space="preserve"> Обслуживающая организация (наименование, контактный телефон, адрес электронной почты):_____</w:t>
      </w:r>
    </w:p>
    <w:p w:rsidR="000719F9" w:rsidRDefault="00CB4445" w:rsidP="00FC1E2B">
      <w:pPr>
        <w:jc w:val="both"/>
      </w:pPr>
      <w:r>
        <w:t xml:space="preserve"> Ответственный за содержание и обслуживание (Ф.И.О. контактный телефон):__________________</w:t>
      </w:r>
    </w:p>
    <w:p w:rsidR="000719F9" w:rsidRDefault="00CB4445" w:rsidP="00FC1E2B">
      <w:pPr>
        <w:jc w:val="both"/>
      </w:pPr>
      <w:r>
        <w:t xml:space="preserve">   Собственник спортивной площадки – муниципальное образование _______________ сельсовет (контактный телефон, адрес электронной почты):_____________________________________________</w:t>
      </w:r>
    </w:p>
    <w:p w:rsidR="000719F9" w:rsidRDefault="000719F9" w:rsidP="00FC1E2B">
      <w:pPr>
        <w:jc w:val="both"/>
      </w:pPr>
    </w:p>
    <w:p w:rsidR="000719F9" w:rsidRDefault="000719F9"/>
    <w:p w:rsidR="00FC1E2B" w:rsidRDefault="00FC1E2B">
      <w:pPr>
        <w:ind w:left="6521"/>
        <w:contextualSpacing/>
        <w:jc w:val="right"/>
      </w:pPr>
    </w:p>
    <w:p w:rsidR="00FC1E2B" w:rsidRDefault="00FC1E2B">
      <w:pPr>
        <w:ind w:left="6521"/>
        <w:contextualSpacing/>
        <w:jc w:val="right"/>
      </w:pPr>
    </w:p>
    <w:p w:rsidR="00FC1E2B" w:rsidRDefault="00FC1E2B">
      <w:pPr>
        <w:ind w:left="6521"/>
        <w:contextualSpacing/>
        <w:jc w:val="right"/>
      </w:pPr>
    </w:p>
    <w:p w:rsidR="00FC1E2B" w:rsidRDefault="00FC1E2B">
      <w:pPr>
        <w:ind w:left="6521"/>
        <w:contextualSpacing/>
        <w:jc w:val="right"/>
      </w:pPr>
    </w:p>
    <w:p w:rsidR="000719F9" w:rsidRPr="00FC1E2B" w:rsidRDefault="00CB4445">
      <w:pPr>
        <w:ind w:left="6521"/>
        <w:contextualSpacing/>
        <w:jc w:val="right"/>
      </w:pPr>
      <w:r w:rsidRPr="00FC1E2B">
        <w:lastRenderedPageBreak/>
        <w:t>Приложение 9</w:t>
      </w:r>
    </w:p>
    <w:p w:rsidR="000719F9" w:rsidRPr="00FC1E2B" w:rsidRDefault="00CB4445">
      <w:pPr>
        <w:jc w:val="right"/>
      </w:pPr>
      <w:r w:rsidRPr="00FC1E2B">
        <w:t>к Порядку организации и содержания детских</w:t>
      </w:r>
    </w:p>
    <w:p w:rsidR="000719F9" w:rsidRPr="00FC1E2B" w:rsidRDefault="00CB4445">
      <w:pPr>
        <w:jc w:val="right"/>
      </w:pPr>
      <w:r w:rsidRPr="00FC1E2B">
        <w:t>игровых и спортивных площадок</w:t>
      </w:r>
    </w:p>
    <w:p w:rsidR="000719F9" w:rsidRPr="00FC1E2B" w:rsidRDefault="00CB4445">
      <w:pPr>
        <w:jc w:val="right"/>
      </w:pPr>
      <w:r w:rsidRPr="00FC1E2B">
        <w:t>на территории  муниципального образования</w:t>
      </w:r>
    </w:p>
    <w:p w:rsidR="000719F9" w:rsidRPr="00FC1E2B" w:rsidRDefault="00CB4445">
      <w:pPr>
        <w:jc w:val="right"/>
      </w:pPr>
      <w:r w:rsidRPr="00FC1E2B">
        <w:t xml:space="preserve">«Сельское поселение </w:t>
      </w:r>
      <w:r w:rsidR="00FC1E2B" w:rsidRPr="00FC1E2B">
        <w:t xml:space="preserve">Село </w:t>
      </w:r>
      <w:proofErr w:type="spellStart"/>
      <w:r w:rsidR="00FC1E2B" w:rsidRPr="00FC1E2B">
        <w:t>Зеленга</w:t>
      </w:r>
      <w:r w:rsidRPr="00FC1E2B">
        <w:t>Володарского</w:t>
      </w:r>
      <w:proofErr w:type="spellEnd"/>
      <w:r w:rsidRPr="00FC1E2B">
        <w:t xml:space="preserve"> муниципального района  Астраханской области»</w:t>
      </w:r>
    </w:p>
    <w:p w:rsidR="000719F9" w:rsidRDefault="000719F9">
      <w:pPr>
        <w:jc w:val="center"/>
        <w:rPr>
          <w:b/>
          <w:bCs/>
        </w:rPr>
      </w:pPr>
    </w:p>
    <w:p w:rsidR="000719F9" w:rsidRDefault="000719F9">
      <w:pPr>
        <w:jc w:val="center"/>
        <w:rPr>
          <w:b/>
          <w:bCs/>
        </w:rPr>
      </w:pPr>
    </w:p>
    <w:p w:rsidR="000719F9" w:rsidRDefault="00CB4445">
      <w:pPr>
        <w:jc w:val="center"/>
      </w:pPr>
      <w:r>
        <w:rPr>
          <w:b/>
          <w:bCs/>
        </w:rPr>
        <w:t>ПРАВИЛА</w:t>
      </w:r>
      <w:r>
        <w:rPr>
          <w:b/>
          <w:bCs/>
        </w:rPr>
        <w:br/>
        <w:t>эксплуатации спортивной  площадки</w:t>
      </w:r>
      <w:r>
        <w:t xml:space="preserve"> </w:t>
      </w:r>
    </w:p>
    <w:p w:rsidR="000719F9" w:rsidRDefault="00CB4445">
      <w:pPr>
        <w:jc w:val="center"/>
      </w:pPr>
      <w:proofErr w:type="gramStart"/>
      <w:r>
        <w:t>расположенной</w:t>
      </w:r>
      <w:proofErr w:type="gramEnd"/>
      <w:r>
        <w:t xml:space="preserve"> по адресу с. __________________ </w:t>
      </w:r>
    </w:p>
    <w:p w:rsidR="000719F9" w:rsidRDefault="00CB4445">
      <w:pPr>
        <w:jc w:val="center"/>
      </w:pPr>
      <w:r>
        <w:t>улица ______________</w:t>
      </w:r>
    </w:p>
    <w:p w:rsidR="000719F9" w:rsidRDefault="00CB4445" w:rsidP="00FC1E2B">
      <w:pPr>
        <w:jc w:val="center"/>
      </w:pPr>
      <w:r>
        <w:rPr>
          <w:b/>
          <w:bCs/>
        </w:rPr>
        <w:t>ВНИМАНИЕ!</w:t>
      </w:r>
    </w:p>
    <w:p w:rsidR="000719F9" w:rsidRDefault="00CB4445" w:rsidP="00FC1E2B">
      <w:pPr>
        <w:rPr>
          <w:b/>
          <w:bCs/>
        </w:rPr>
      </w:pPr>
      <w:r>
        <w:t>Дети до семи лет должны находиться на спортивной площадке под присмотром родителей, воспитателей или сопровождающих взрослых.</w:t>
      </w:r>
      <w:r>
        <w:br/>
      </w:r>
      <w:r>
        <w:br/>
        <w:t>Перед использованием спортивного оборудования следует убедиться в его безопасности и отсутствии посторонних предметов.</w:t>
      </w:r>
      <w:r>
        <w:br/>
      </w:r>
      <w:r>
        <w:br/>
      </w:r>
      <w:r>
        <w:rPr>
          <w:b/>
          <w:bCs/>
        </w:rPr>
        <w:t>Назначение спортивного оборудования:</w:t>
      </w:r>
    </w:p>
    <w:p w:rsidR="000719F9" w:rsidRDefault="00CB4445" w:rsidP="00FC1E2B">
      <w:r>
        <w:t>Площадка для игры в футбол</w:t>
      </w:r>
    </w:p>
    <w:p w:rsidR="000719F9" w:rsidRDefault="00CB4445" w:rsidP="00FC1E2B">
      <w:r>
        <w:t>Баскетбольная и волейбольная площадка</w:t>
      </w:r>
    </w:p>
    <w:p w:rsidR="000719F9" w:rsidRDefault="00CB4445" w:rsidP="00FC1E2B">
      <w:pPr>
        <w:rPr>
          <w:b/>
          <w:bCs/>
        </w:rPr>
      </w:pPr>
      <w:r>
        <w:t>Беговая дорожка</w:t>
      </w:r>
    </w:p>
    <w:p w:rsidR="000719F9" w:rsidRDefault="00CB4445" w:rsidP="00FC1E2B">
      <w:pPr>
        <w:jc w:val="center"/>
      </w:pPr>
      <w:r>
        <w:rPr>
          <w:b/>
          <w:bCs/>
        </w:rPr>
        <w:t>УВАЖАЕМЫЕ ПОСЕТИТЕЛИ!</w:t>
      </w:r>
    </w:p>
    <w:p w:rsidR="000719F9" w:rsidRDefault="00CB4445" w:rsidP="00FC1E2B">
      <w:pPr>
        <w:jc w:val="center"/>
        <w:rPr>
          <w:b/>
          <w:bCs/>
        </w:rPr>
      </w:pPr>
      <w:r>
        <w:rPr>
          <w:b/>
          <w:bCs/>
        </w:rPr>
        <w:t>На детской площадке</w:t>
      </w:r>
      <w:r>
        <w:rPr>
          <w:b/>
          <w:bCs/>
        </w:rPr>
        <w:br/>
      </w:r>
      <w:r>
        <w:br/>
      </w:r>
      <w:r>
        <w:rPr>
          <w:b/>
          <w:bCs/>
        </w:rPr>
        <w:t>ЗАПРЕЩАЕТСЯ</w:t>
      </w:r>
    </w:p>
    <w:p w:rsidR="000719F9" w:rsidRDefault="00CB4445" w:rsidP="00FC1E2B">
      <w:pPr>
        <w:jc w:val="center"/>
        <w:rPr>
          <w:b/>
          <w:bCs/>
        </w:rPr>
      </w:pPr>
      <w:r>
        <w:rPr>
          <w:b/>
          <w:bCs/>
          <w:noProof/>
        </w:rPr>
        <w:drawing>
          <wp:inline distT="0" distB="0" distL="0" distR="0" wp14:anchorId="0F71B90E" wp14:editId="18D50E74">
            <wp:extent cx="3364230" cy="715010"/>
            <wp:effectExtent l="0" t="0" r="762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364230" cy="715010"/>
                    </a:xfrm>
                    <a:prstGeom prst="rect">
                      <a:avLst/>
                    </a:prstGeom>
                    <a:noFill/>
                    <a:ln>
                      <a:noFill/>
                    </a:ln>
                  </pic:spPr>
                </pic:pic>
              </a:graphicData>
            </a:graphic>
          </wp:inline>
        </w:drawing>
      </w:r>
    </w:p>
    <w:p w:rsidR="000719F9" w:rsidRDefault="00CB4445" w:rsidP="00FC1E2B">
      <w:r>
        <w:t>1.Пользоваться детским игровым оборудованием лицам старше 16 лет и массой более 70 кг.</w:t>
      </w:r>
      <w:r>
        <w:br/>
      </w:r>
      <w:r>
        <w:br/>
        <w:t>2.Мусорить, курить и оставлять окурки, приносить и оставлять стеклянные бутылки.</w:t>
      </w:r>
      <w:r>
        <w:br/>
      </w:r>
      <w:bookmarkStart w:id="1" w:name="_GoBack"/>
      <w:bookmarkEnd w:id="1"/>
      <w:r>
        <w:br/>
        <w:t>3.Выгуливать домашних животных.</w:t>
      </w:r>
      <w:r>
        <w:br/>
      </w:r>
      <w:r>
        <w:br/>
        <w:t>4.Использовать игровое оборудование не по назначению.</w:t>
      </w:r>
      <w:r>
        <w:br/>
      </w:r>
      <w:r>
        <w:br/>
        <w:t>Номера телефонов для экстренных случаев:</w:t>
      </w:r>
    </w:p>
    <w:p w:rsidR="000719F9" w:rsidRDefault="00CB4445" w:rsidP="00FC1E2B">
      <w:pPr>
        <w:jc w:val="both"/>
      </w:pPr>
      <w:r>
        <w:t xml:space="preserve"> Медицинская служба (скорая помощь):_____________</w:t>
      </w:r>
    </w:p>
    <w:p w:rsidR="000719F9" w:rsidRDefault="00CB4445" w:rsidP="00FC1E2B">
      <w:pPr>
        <w:jc w:val="both"/>
      </w:pPr>
      <w:r>
        <w:t xml:space="preserve"> Служба спасения:______________</w:t>
      </w:r>
    </w:p>
    <w:p w:rsidR="000719F9" w:rsidRDefault="000719F9" w:rsidP="00FC1E2B">
      <w:pPr>
        <w:jc w:val="both"/>
      </w:pPr>
    </w:p>
    <w:p w:rsidR="000719F9" w:rsidRDefault="00CB4445" w:rsidP="00FC1E2B">
      <w:pPr>
        <w:jc w:val="both"/>
      </w:pPr>
      <w:r>
        <w:t xml:space="preserve"> Обслуживающая организация (наименование, контактный телефон, адрес электронной почты):_____</w:t>
      </w:r>
    </w:p>
    <w:p w:rsidR="000719F9" w:rsidRDefault="00CB4445" w:rsidP="00FC1E2B">
      <w:pPr>
        <w:jc w:val="both"/>
      </w:pPr>
      <w:r>
        <w:t xml:space="preserve"> Ответственный за содержание и обслуживание (Ф.И.О. контактный телефон):__________________</w:t>
      </w:r>
    </w:p>
    <w:p w:rsidR="000719F9" w:rsidRDefault="00CB4445" w:rsidP="00FC1E2B">
      <w:pPr>
        <w:jc w:val="both"/>
      </w:pPr>
      <w:r>
        <w:t xml:space="preserve">   </w:t>
      </w:r>
    </w:p>
    <w:p w:rsidR="000719F9" w:rsidRDefault="00CB4445" w:rsidP="00FC1E2B">
      <w:pPr>
        <w:jc w:val="both"/>
      </w:pPr>
      <w:r>
        <w:t>Собственник спортивной площадки – муниципальное образование _______________ сельсовет (контактный телефон, адрес электронной почты):______________________________________</w:t>
      </w:r>
    </w:p>
    <w:sectPr w:rsidR="000719F9" w:rsidSect="00FC1E2B">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128" w:rsidRDefault="004C6128">
      <w:r>
        <w:separator/>
      </w:r>
    </w:p>
  </w:endnote>
  <w:endnote w:type="continuationSeparator" w:id="0">
    <w:p w:rsidR="004C6128" w:rsidRDefault="004C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128" w:rsidRDefault="004C6128">
      <w:r>
        <w:separator/>
      </w:r>
    </w:p>
  </w:footnote>
  <w:footnote w:type="continuationSeparator" w:id="0">
    <w:p w:rsidR="004C6128" w:rsidRDefault="004C61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00FB5"/>
    <w:multiLevelType w:val="multilevel"/>
    <w:tmpl w:val="39900FB5"/>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AD"/>
    <w:rsid w:val="000719F9"/>
    <w:rsid w:val="001E0A8B"/>
    <w:rsid w:val="00457196"/>
    <w:rsid w:val="00491028"/>
    <w:rsid w:val="004C6128"/>
    <w:rsid w:val="007937B9"/>
    <w:rsid w:val="008018AD"/>
    <w:rsid w:val="00821EBB"/>
    <w:rsid w:val="008307EC"/>
    <w:rsid w:val="008A6D62"/>
    <w:rsid w:val="00903524"/>
    <w:rsid w:val="00B93911"/>
    <w:rsid w:val="00BF7351"/>
    <w:rsid w:val="00C86D31"/>
    <w:rsid w:val="00CB4445"/>
    <w:rsid w:val="00CC32C4"/>
    <w:rsid w:val="00FC1E2B"/>
    <w:rsid w:val="074355AD"/>
    <w:rsid w:val="32D13D80"/>
    <w:rsid w:val="757A115B"/>
    <w:rsid w:val="794F26E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header"/>
    <w:basedOn w:val="a"/>
    <w:link w:val="a6"/>
    <w:uiPriority w:val="99"/>
    <w:unhideWhenUsed/>
    <w:qFormat/>
    <w:pPr>
      <w:tabs>
        <w:tab w:val="center" w:pos="4677"/>
        <w:tab w:val="right" w:pos="9355"/>
      </w:tabs>
    </w:pPr>
    <w:rPr>
      <w:rFonts w:asciiTheme="minorHAnsi" w:eastAsiaTheme="minorHAnsi" w:hAnsiTheme="minorHAnsi" w:cstheme="minorBidi"/>
      <w:sz w:val="22"/>
      <w:szCs w:val="22"/>
      <w:lang w:eastAsia="en-US"/>
    </w:rPr>
  </w:style>
  <w:style w:type="paragraph" w:styleId="a7">
    <w:name w:val="footer"/>
    <w:basedOn w:val="a"/>
    <w:link w:val="a8"/>
    <w:uiPriority w:val="99"/>
    <w:unhideWhenUsed/>
    <w:qFormat/>
    <w:pPr>
      <w:tabs>
        <w:tab w:val="center" w:pos="4677"/>
        <w:tab w:val="right" w:pos="9355"/>
      </w:tabs>
    </w:pPr>
    <w:rPr>
      <w:rFonts w:asciiTheme="minorHAnsi" w:eastAsiaTheme="minorHAnsi" w:hAnsiTheme="minorHAnsi" w:cstheme="minorBidi"/>
      <w:sz w:val="22"/>
      <w:szCs w:val="22"/>
      <w:lang w:eastAsia="en-US"/>
    </w:rPr>
  </w:style>
  <w:style w:type="table" w:styleId="a9">
    <w:name w:val="Table Grid"/>
    <w:basedOn w:val="a1"/>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qFormat/>
    <w:rPr>
      <w:rFonts w:ascii="Tahoma" w:eastAsia="Times New Roman" w:hAnsi="Tahoma" w:cs="Tahoma"/>
      <w:sz w:val="16"/>
      <w:szCs w:val="16"/>
      <w:lang w:eastAsia="ru-RU"/>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styleId="aa">
    <w:name w:val="No Spacing"/>
    <w:uiPriority w:val="1"/>
    <w:qFormat/>
    <w:rPr>
      <w:sz w:val="22"/>
      <w:szCs w:val="22"/>
      <w:lang w:eastAsia="en-US"/>
    </w:rPr>
  </w:style>
  <w:style w:type="paragraph" w:customStyle="1" w:styleId="formattext">
    <w:name w:val="formattext"/>
    <w:basedOn w:val="a"/>
    <w:qFormat/>
    <w:pPr>
      <w:spacing w:before="100" w:beforeAutospacing="1" w:after="100" w:afterAutospacing="1"/>
    </w:pPr>
  </w:style>
  <w:style w:type="character" w:customStyle="1" w:styleId="a6">
    <w:name w:val="Верхний колонтитул Знак"/>
    <w:basedOn w:val="a0"/>
    <w:link w:val="a5"/>
    <w:uiPriority w:val="99"/>
    <w:qFormat/>
  </w:style>
  <w:style w:type="character" w:customStyle="1" w:styleId="a8">
    <w:name w:val="Нижний колонтитул Знак"/>
    <w:basedOn w:val="a0"/>
    <w:link w:val="a7"/>
    <w:uiPriority w:val="99"/>
    <w:qFormat/>
  </w:style>
  <w:style w:type="paragraph" w:styleId="ab">
    <w:name w:val="List Paragraph"/>
    <w:basedOn w:val="a"/>
    <w:uiPriority w:val="34"/>
    <w:qFormat/>
    <w:pPr>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header"/>
    <w:basedOn w:val="a"/>
    <w:link w:val="a6"/>
    <w:uiPriority w:val="99"/>
    <w:unhideWhenUsed/>
    <w:qFormat/>
    <w:pPr>
      <w:tabs>
        <w:tab w:val="center" w:pos="4677"/>
        <w:tab w:val="right" w:pos="9355"/>
      </w:tabs>
    </w:pPr>
    <w:rPr>
      <w:rFonts w:asciiTheme="minorHAnsi" w:eastAsiaTheme="minorHAnsi" w:hAnsiTheme="minorHAnsi" w:cstheme="minorBidi"/>
      <w:sz w:val="22"/>
      <w:szCs w:val="22"/>
      <w:lang w:eastAsia="en-US"/>
    </w:rPr>
  </w:style>
  <w:style w:type="paragraph" w:styleId="a7">
    <w:name w:val="footer"/>
    <w:basedOn w:val="a"/>
    <w:link w:val="a8"/>
    <w:uiPriority w:val="99"/>
    <w:unhideWhenUsed/>
    <w:qFormat/>
    <w:pPr>
      <w:tabs>
        <w:tab w:val="center" w:pos="4677"/>
        <w:tab w:val="right" w:pos="9355"/>
      </w:tabs>
    </w:pPr>
    <w:rPr>
      <w:rFonts w:asciiTheme="minorHAnsi" w:eastAsiaTheme="minorHAnsi" w:hAnsiTheme="minorHAnsi" w:cstheme="minorBidi"/>
      <w:sz w:val="22"/>
      <w:szCs w:val="22"/>
      <w:lang w:eastAsia="en-US"/>
    </w:rPr>
  </w:style>
  <w:style w:type="table" w:styleId="a9">
    <w:name w:val="Table Grid"/>
    <w:basedOn w:val="a1"/>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qFormat/>
    <w:rPr>
      <w:rFonts w:ascii="Tahoma" w:eastAsia="Times New Roman" w:hAnsi="Tahoma" w:cs="Tahoma"/>
      <w:sz w:val="16"/>
      <w:szCs w:val="16"/>
      <w:lang w:eastAsia="ru-RU"/>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styleId="aa">
    <w:name w:val="No Spacing"/>
    <w:uiPriority w:val="1"/>
    <w:qFormat/>
    <w:rPr>
      <w:sz w:val="22"/>
      <w:szCs w:val="22"/>
      <w:lang w:eastAsia="en-US"/>
    </w:rPr>
  </w:style>
  <w:style w:type="paragraph" w:customStyle="1" w:styleId="formattext">
    <w:name w:val="formattext"/>
    <w:basedOn w:val="a"/>
    <w:qFormat/>
    <w:pPr>
      <w:spacing w:before="100" w:beforeAutospacing="1" w:after="100" w:afterAutospacing="1"/>
    </w:pPr>
  </w:style>
  <w:style w:type="character" w:customStyle="1" w:styleId="a6">
    <w:name w:val="Верхний колонтитул Знак"/>
    <w:basedOn w:val="a0"/>
    <w:link w:val="a5"/>
    <w:uiPriority w:val="99"/>
    <w:qFormat/>
  </w:style>
  <w:style w:type="character" w:customStyle="1" w:styleId="a8">
    <w:name w:val="Нижний колонтитул Знак"/>
    <w:basedOn w:val="a0"/>
    <w:link w:val="a7"/>
    <w:uiPriority w:val="99"/>
    <w:qFormat/>
  </w:style>
  <w:style w:type="paragraph" w:styleId="ab">
    <w:name w:val="List Paragraph"/>
    <w:basedOn w:val="a"/>
    <w:uiPriority w:val="34"/>
    <w:qFormat/>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EB6FC665F5DEDBE9C124F264F33884A14585E333F367C74EAF5495AD1CB67D9C7751B8D85D9608E110C8AECDA3E7C8CB172105E7B6E830fBbB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67EB6FC665F5DEDBE9C12DEB63F33884A64C81E134FD67C74EAF5495AD1CB67D8E7709B4D85E8808E4059EFF8BfFb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6034</Words>
  <Characters>34397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6</cp:revision>
  <cp:lastPrinted>2024-12-04T05:32:00Z</cp:lastPrinted>
  <dcterms:created xsi:type="dcterms:W3CDTF">2024-10-17T10:45:00Z</dcterms:created>
  <dcterms:modified xsi:type="dcterms:W3CDTF">2024-12-04T05:37:00Z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933A8DC4ECAB4B0BA4201CD8CA243960_12</vt:lpwstr>
  </property>
</Properties>
</file>